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62406" w14:textId="77777777" w:rsidR="0038374C" w:rsidRDefault="0038374C" w:rsidP="00A72AA5">
      <w:pPr>
        <w:jc w:val="center"/>
        <w:rPr>
          <w:sz w:val="28"/>
          <w:szCs w:val="28"/>
        </w:rPr>
      </w:pPr>
      <w:r w:rsidRPr="00A72AA5">
        <w:rPr>
          <w:sz w:val="28"/>
          <w:szCs w:val="28"/>
        </w:rPr>
        <w:t>Instructiuni proprii SSM pentru activitatea de lacatuserie</w:t>
      </w:r>
    </w:p>
    <w:p w14:paraId="1040DE10" w14:textId="03C70913" w:rsidR="00A72AA5" w:rsidRPr="00A72AA5" w:rsidRDefault="00A72AA5" w:rsidP="00A72AA5">
      <w:pPr>
        <w:jc w:val="center"/>
        <w:rPr>
          <w:sz w:val="28"/>
          <w:szCs w:val="28"/>
        </w:rPr>
      </w:pPr>
      <w:r>
        <w:rPr>
          <w:sz w:val="28"/>
          <w:szCs w:val="28"/>
        </w:rPr>
        <w:t>IPSSM</w:t>
      </w:r>
      <w:r w:rsidR="00521856">
        <w:rPr>
          <w:sz w:val="28"/>
          <w:szCs w:val="28"/>
        </w:rPr>
        <w:t xml:space="preserve"> 0</w:t>
      </w:r>
      <w:r w:rsidR="00A65586">
        <w:rPr>
          <w:sz w:val="28"/>
          <w:szCs w:val="28"/>
        </w:rPr>
        <w:t>35</w:t>
      </w:r>
    </w:p>
    <w:p w14:paraId="2393C429" w14:textId="77777777" w:rsidR="00A72AA5" w:rsidRDefault="00A72AA5" w:rsidP="00A72AA5">
      <w:pPr>
        <w:jc w:val="both"/>
      </w:pPr>
    </w:p>
    <w:p w14:paraId="76D92325" w14:textId="77777777" w:rsidR="00A72AA5" w:rsidRPr="000453CB" w:rsidRDefault="00A72AA5" w:rsidP="00A72AA5">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Prevederile acestor instructiuni se vor aplica cumulativ cu legislatia specifica in domeniul securitatii si sanatatii in munca , ele cuprinzind prevederile minime obligatorii pentru desfasurarea activitatilor specifice sectorului de activitate nominalizat .</w:t>
      </w:r>
    </w:p>
    <w:p w14:paraId="032642DF" w14:textId="77777777" w:rsidR="00A72AA5" w:rsidRPr="000453CB" w:rsidRDefault="00A72AA5" w:rsidP="00A72AA5">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Structura acestor instructiuni au la baza abordarea sistematica a aspectelor de securitate si sanatate in munca pacticata la nivel national pentru orice proces de munca . Conform acestei abordari , procesul de munca este tratat ca un sistem compus din urmatoarele elemente ce interactioneaza :</w:t>
      </w:r>
    </w:p>
    <w:p w14:paraId="6DE0255F" w14:textId="77777777" w:rsidR="00A72AA5" w:rsidRPr="000453CB" w:rsidRDefault="00A72AA5" w:rsidP="00A72AA5">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EXECUTANTUL – </w:t>
      </w:r>
      <w:r w:rsidRPr="000453CB">
        <w:rPr>
          <w:rFonts w:eastAsia="Times New Roman" w:cstheme="minorHAnsi"/>
          <w:color w:val="171717"/>
          <w:lang w:val="ro-RO"/>
        </w:rPr>
        <w:t>lucratorul implicat nemijlocit in executarea unei sarcini de munca .</w:t>
      </w:r>
    </w:p>
    <w:p w14:paraId="4B06AED7" w14:textId="77777777" w:rsidR="00A72AA5" w:rsidRPr="000453CB" w:rsidRDefault="00A72AA5" w:rsidP="00A72AA5">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SARCINA DE MUNCA</w:t>
      </w:r>
      <w:r w:rsidRPr="000453CB">
        <w:rPr>
          <w:rFonts w:eastAsia="Times New Roman" w:cstheme="minorHAnsi"/>
          <w:color w:val="171717"/>
          <w:lang w:val="ro-RO"/>
        </w:rPr>
        <w:t> – totalitatea actiunilor ce trebuiesc efectuate de executant , prin intermediul mijloacelor de productie si in anumite conditii de mediu , pentru realizarea scopului procesului de munca .</w:t>
      </w:r>
    </w:p>
    <w:p w14:paraId="5A6E4C4A" w14:textId="77777777" w:rsidR="00A72AA5" w:rsidRPr="000453CB" w:rsidRDefault="00A72AA5" w:rsidP="00A72AA5">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MIJLOACELE DE PRODUCTIE</w:t>
      </w:r>
      <w:r w:rsidRPr="000453CB">
        <w:rPr>
          <w:rFonts w:eastAsia="Times New Roman" w:cstheme="minorHAnsi"/>
          <w:color w:val="171717"/>
          <w:lang w:val="ro-RO"/>
        </w:rPr>
        <w:t> – ansamblul mijloacelor de munca ( instalatii , utilaje , masini , aparate , dispozitive , etc ) si a obiectelor muncii ( materii prime , materiale ) care se utilizeaza in procesul de munca .</w:t>
      </w:r>
    </w:p>
    <w:p w14:paraId="54719916" w14:textId="77777777" w:rsidR="00A72AA5" w:rsidRPr="000453CB" w:rsidRDefault="00A72AA5" w:rsidP="00A72AA5">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MEDIUL DE MUNCA</w:t>
      </w:r>
      <w:r w:rsidRPr="000453CB">
        <w:rPr>
          <w:rFonts w:eastAsia="Times New Roman" w:cstheme="minorHAnsi"/>
          <w:color w:val="171717"/>
          <w:lang w:val="ro-RO"/>
        </w:rPr>
        <w:t> – ansamblul conditiilor fizico-chimice , biologice si psihosociale in care unul sau mai multi executanti isi realizeaza sarcina de munca .</w:t>
      </w:r>
    </w:p>
    <w:p w14:paraId="250AB18B" w14:textId="77777777" w:rsidR="00A72AA5" w:rsidRPr="000453CB" w:rsidRDefault="00A72AA5" w:rsidP="00A72AA5">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Reglementarea masurilor de securitate a muncii in cadrul instructiunilor specifice , vizeaza desfasurarea uneia sau sau mai multor activitati in conditii de securitate a muncii la nivelul fiecarui element al sistemului : executant – sarcina de munca – mijloace de productie – mediu de munca , propriu proceselor de munca din cadrul activitatii care face obiectul reglementarii .</w:t>
      </w:r>
    </w:p>
    <w:p w14:paraId="2649DF17" w14:textId="77777777" w:rsidR="00A72AA5" w:rsidRPr="000453CB" w:rsidRDefault="00A72AA5" w:rsidP="00A72AA5">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In contextul general care a fost prezentat </w:t>
      </w:r>
      <w:r w:rsidRPr="000453CB">
        <w:rPr>
          <w:rFonts w:eastAsia="Times New Roman" w:cstheme="minorHAnsi"/>
          <w:b/>
          <w:bCs/>
          <w:color w:val="171717"/>
          <w:lang w:val="ro-RO"/>
        </w:rPr>
        <w:t>“ </w:t>
      </w:r>
      <w:r w:rsidRPr="000453CB">
        <w:rPr>
          <w:rFonts w:eastAsia="Times New Roman" w:cstheme="minorHAnsi"/>
          <w:color w:val="171717"/>
          <w:lang w:val="ro-RO"/>
        </w:rPr>
        <w:t>Instructiunile proprii de securitatea muncii</w:t>
      </w:r>
      <w:r w:rsidRPr="000453CB">
        <w:rPr>
          <w:rFonts w:eastAsia="Times New Roman" w:cstheme="minorHAnsi"/>
          <w:b/>
          <w:bCs/>
          <w:color w:val="171717"/>
          <w:lang w:val="ro-RO"/>
        </w:rPr>
        <w:t> “</w:t>
      </w:r>
      <w:r w:rsidRPr="000453CB">
        <w:rPr>
          <w:rFonts w:eastAsia="Times New Roman" w:cstheme="minorHAnsi"/>
          <w:color w:val="171717"/>
          <w:lang w:val="ro-RO"/>
        </w:rPr>
        <w:t> au fost elaborate tinind cont de pericolele specifice acestor activitati astfel incit pentru fiecare pericol sa existe cel putin o masura de prevenire adecvata , la nivelul fiecarui element component ala sistemului de munca.Structura instructiunilor a urmarit includerea tuturor aspectelor vizind asigurarea conditiilor de securitate si sanatate in munca , incepind cu problemele organizatorice de incadrare a personalului , amenajarea locului de munca si exploatarea echipamentelor . </w:t>
      </w:r>
    </w:p>
    <w:p w14:paraId="7B0034AB" w14:textId="77777777" w:rsidR="0038374C" w:rsidRPr="00A72AA5" w:rsidRDefault="00A72AA5" w:rsidP="00A72AA5">
      <w:pPr>
        <w:ind w:firstLine="720"/>
        <w:jc w:val="both"/>
        <w:rPr>
          <w:b/>
        </w:rPr>
      </w:pPr>
      <w:r w:rsidRPr="00A72AA5">
        <w:rPr>
          <w:b/>
        </w:rPr>
        <w:t>PREVEDERI GENERALE</w:t>
      </w:r>
    </w:p>
    <w:p w14:paraId="51F1709E" w14:textId="77777777" w:rsidR="0038374C" w:rsidRDefault="0038374C" w:rsidP="00A72AA5">
      <w:pPr>
        <w:ind w:firstLine="720"/>
        <w:jc w:val="both"/>
      </w:pPr>
      <w:r>
        <w:t>Bancurile de lucru folosite la locurile de munca unde se executa lucrari de lacatuserie, trebuie sa fiestabile, bine fixate si suficient de rezistente.</w:t>
      </w:r>
    </w:p>
    <w:p w14:paraId="367A37D6" w14:textId="77777777" w:rsidR="0038374C" w:rsidRDefault="0038374C" w:rsidP="00A72AA5">
      <w:pPr>
        <w:ind w:firstLine="720"/>
        <w:jc w:val="both"/>
      </w:pPr>
      <w:r>
        <w:t>Menghinele, de toate tipurile, vor fi utilizate numai daca au corpul, dintii, falcile, surubul central simanerul de strangere in buna stare. Menghina nu se va folosi ca nicovala si nu se va bate cu ciocanul peea.</w:t>
      </w:r>
    </w:p>
    <w:p w14:paraId="09BCEFCD" w14:textId="77777777" w:rsidR="0038374C" w:rsidRDefault="0038374C" w:rsidP="00A72AA5">
      <w:pPr>
        <w:ind w:firstLine="720"/>
        <w:jc w:val="both"/>
      </w:pPr>
      <w:r>
        <w:lastRenderedPageBreak/>
        <w:t>Locul unde se efectueaza lucrul cu dalta trebuie sa fie protejat astfel incat schijele ce se desprind sa nu poata lovi persoanele ce se afla in vecinatate.</w:t>
      </w:r>
    </w:p>
    <w:p w14:paraId="304843E5" w14:textId="77777777" w:rsidR="0038374C" w:rsidRDefault="0038374C" w:rsidP="00A72AA5">
      <w:pPr>
        <w:ind w:firstLine="720"/>
        <w:jc w:val="both"/>
      </w:pPr>
      <w:r>
        <w:t>Pe sol, in fata bancului de lucru, se vor aseza gratare din lemn, in cazul pardoselilor din beton. Banculde lucru va fi pastrat in perfecta stare de curatenie, uleiul sau grasimile de pe suprafata bancului vor fiindepartate imediat cu ajutorul unor carpe.</w:t>
      </w:r>
      <w:r>
        <w:cr/>
      </w:r>
    </w:p>
    <w:p w14:paraId="5F617969" w14:textId="77777777" w:rsidR="0038374C" w:rsidRDefault="0038374C" w:rsidP="00A72AA5">
      <w:pPr>
        <w:ind w:firstLine="720"/>
        <w:jc w:val="both"/>
      </w:pPr>
      <w:r>
        <w:t>In timpul lucrului la masini unelte (polizoare, masini de gaurit sau debitat etc.) se vor respecta prevederile pe linie de securitate si sanatate in munca, stabilite pentru masinile respective.</w:t>
      </w:r>
    </w:p>
    <w:p w14:paraId="397BAD74" w14:textId="77777777" w:rsidR="0038374C" w:rsidRDefault="0038374C" w:rsidP="00A72AA5">
      <w:pPr>
        <w:ind w:firstLine="720"/>
        <w:jc w:val="both"/>
      </w:pPr>
      <w:r>
        <w:t>Pentru protejarea ochilor, se vor utiliza ochelari de protectie, in special in timpul efectuarii lucrului la polizor, taierea la rece a suruburilor, niturilor, tablelor, curatirea zgurei, spargerea betonului etc.</w:t>
      </w:r>
    </w:p>
    <w:p w14:paraId="58B9FBBA" w14:textId="77777777" w:rsidR="0038374C" w:rsidRDefault="0038374C" w:rsidP="00A72AA5">
      <w:pPr>
        <w:ind w:firstLine="720"/>
        <w:jc w:val="both"/>
      </w:pPr>
      <w:r>
        <w:t>Pentru prevenirea accidentelor prin alunecare, se va evita formarea petelor de apa sau ulei, acesteatrebuind sterse cu carpa sau nisipate, imediat ce s-ar forma.</w:t>
      </w:r>
    </w:p>
    <w:p w14:paraId="71FAFE6F" w14:textId="77777777" w:rsidR="0038374C" w:rsidRDefault="0038374C" w:rsidP="00A72AA5">
      <w:pPr>
        <w:ind w:firstLine="720"/>
        <w:jc w:val="both"/>
      </w:pPr>
      <w:r>
        <w:t>Uneltele de mana vor fi confectionate din material corespunzator operatiilor ce se executa. Unelteleactionate electric sau pneumatic, vor fi prevazute cu dispozitive sigure de fixare a sculei, precum sidispozitive care sa impiedice functionarea necomandata.</w:t>
      </w:r>
    </w:p>
    <w:p w14:paraId="44FFEFCB" w14:textId="77777777" w:rsidR="0038374C" w:rsidRDefault="0038374C" w:rsidP="00A72AA5">
      <w:pPr>
        <w:ind w:firstLine="720"/>
        <w:jc w:val="both"/>
      </w:pPr>
      <w:r>
        <w:t>Cozile si manerele uneltelor de mana vor fi netede, bine fixate si vor avea dimensiuni care sa permita prinderea lor sigura si comoda. Cozile manerelor din lemn vor fi de esenta tare, cu fibre axiale, drepte,fara noduri si crapaturi sau aschii desprinse. Cozile se fixeaza cu pene. Nu se utilizeaza acelasi maner lamai multe unelte de mana.</w:t>
      </w:r>
    </w:p>
    <w:p w14:paraId="299F282C" w14:textId="77777777" w:rsidR="0038374C" w:rsidRDefault="0038374C" w:rsidP="00A72AA5">
      <w:pPr>
        <w:ind w:firstLine="720"/>
        <w:jc w:val="both"/>
      </w:pPr>
      <w:r>
        <w:t>Uneltele de percutie din otel (ciocane, dalti, foarfeci, dornuri etc.) vor fi executate conform normelor si standardelor in vigoare. In cazul aparitiei deformarilor (floare), acestea se vor rectifica imediat. Seinterzice utilizarea sculelor de mana, defecte sau improvizate.</w:t>
      </w:r>
    </w:p>
    <w:p w14:paraId="59D4E943" w14:textId="77777777" w:rsidR="0038374C" w:rsidRDefault="0038374C" w:rsidP="00A72AA5">
      <w:pPr>
        <w:ind w:firstLine="720"/>
        <w:jc w:val="both"/>
      </w:pPr>
      <w:r>
        <w:t>La utilizarea uneltelor de mana actionate electric, se vor folosi cordoane bine izolate, cu stekere in buna stare. Prizele si fisele vor fi cu contacte perfecte, pentru a se realiza protectia prin legare la pamantsau la firul neutru al instalatiei.</w:t>
      </w:r>
    </w:p>
    <w:p w14:paraId="5805A1E7" w14:textId="77777777" w:rsidR="0038374C" w:rsidRDefault="0038374C" w:rsidP="00A72AA5">
      <w:pPr>
        <w:ind w:firstLine="720"/>
        <w:jc w:val="both"/>
      </w:pPr>
      <w:r>
        <w:t>Corpurile abrazive vor fi schimbate numai de persoane autorizate special in acest scop, pe bazadeciziei emise de conducerea societatii (imputernicire)</w:t>
      </w:r>
    </w:p>
    <w:p w14:paraId="6B2110B4" w14:textId="77777777" w:rsidR="0038374C" w:rsidRDefault="0038374C" w:rsidP="00A72AA5">
      <w:pPr>
        <w:ind w:firstLine="720"/>
        <w:jc w:val="both"/>
      </w:pPr>
      <w:r>
        <w:t>Toate uneltele de mana vor fi verificate cu atentie la inceputul lucrului. Cele ce nu corespundconditiilor normale de lucru, vor fi inlocuite imediat, interzicandu-se utilizarea celor defecte sauneadecvate operatiilor respective (unelte improvizate, deformate, necalibrate, fara manere, defecte etc.).</w:t>
      </w:r>
    </w:p>
    <w:p w14:paraId="6E8AB7E8" w14:textId="77777777" w:rsidR="0038374C" w:rsidRDefault="0038374C" w:rsidP="00A72AA5">
      <w:pPr>
        <w:ind w:firstLine="720"/>
        <w:jc w:val="both"/>
      </w:pPr>
      <w:r>
        <w:t>Toate lucrarile de interventii si reparatii se vor efectua numai in baza dispozitiilor primite de laconducatorul locului de munca respectiv, care preda utilajul pentru interventie sau reparatie.</w:t>
      </w:r>
    </w:p>
    <w:p w14:paraId="5ABE3C7C" w14:textId="77777777" w:rsidR="0038374C" w:rsidRDefault="0038374C" w:rsidP="00A72AA5">
      <w:pPr>
        <w:ind w:firstLine="720"/>
        <w:jc w:val="both"/>
      </w:pPr>
      <w:r>
        <w:lastRenderedPageBreak/>
        <w:t>Inainte de inceperea interventiilor si reparatiilor la utilaje sau masini, se vor lua masuri de securitate prin scoaterea sigurantelor electrice, de catre electrician si aplicarea de tablite avertizoare pe automatulde pornire a utilajului: “NU CUPLATI, SE LUCREAZA”.</w:t>
      </w:r>
    </w:p>
    <w:p w14:paraId="4F234EF7" w14:textId="77777777" w:rsidR="0038374C" w:rsidRDefault="0038374C" w:rsidP="00A72AA5">
      <w:pPr>
        <w:ind w:firstLine="720"/>
        <w:jc w:val="both"/>
      </w:pPr>
      <w:r>
        <w:t>Se interzice, in timpul functionarii utilajelor sau masinilor, reglarea, repararea, ungerea, curatirea sauindepartarea aparatoarelor sau dispozitivelor de protectie.</w:t>
      </w:r>
    </w:p>
    <w:p w14:paraId="1899457B" w14:textId="77777777" w:rsidR="0038374C" w:rsidRDefault="0038374C" w:rsidP="00A72AA5">
      <w:pPr>
        <w:ind w:firstLine="720"/>
        <w:jc w:val="both"/>
      </w:pPr>
      <w:r>
        <w:t>In cazul utilizarii iluminatului portativ, se va tine seama de mediul de lucru, fiind admisa folosirealampilor electrice alimentate cu tensiune nepericuloasa, de maxim 24 V.</w:t>
      </w:r>
    </w:p>
    <w:p w14:paraId="4B0B3ACD" w14:textId="77777777" w:rsidR="0038374C" w:rsidRDefault="0038374C" w:rsidP="00A72AA5">
      <w:pPr>
        <w:ind w:firstLine="720"/>
        <w:jc w:val="both"/>
      </w:pPr>
      <w:r>
        <w:t>Dupa efectuarea reparatiilor sau interventiilor, se vor lua masuri de remontare a tuturor aparatoarelor si dispozitivelor de protectie si de remontare a legaturilor la centura de impamantare. Utilajul sauinstalatia se va preda conducatorului locului de munca respectiv.</w:t>
      </w:r>
    </w:p>
    <w:p w14:paraId="08DBB061" w14:textId="77777777" w:rsidR="0038374C" w:rsidRDefault="0038374C" w:rsidP="00A72AA5">
      <w:pPr>
        <w:ind w:firstLine="720"/>
        <w:jc w:val="both"/>
      </w:pPr>
      <w:r>
        <w:t>Locurile de munca care prezinta pericole vor fi semnalizate cu indicatoare de avertizare sauinterzicere.</w:t>
      </w:r>
    </w:p>
    <w:p w14:paraId="6F0A2DE9" w14:textId="77777777" w:rsidR="0038374C" w:rsidRDefault="0038374C" w:rsidP="00A72AA5">
      <w:pPr>
        <w:ind w:firstLine="720"/>
        <w:jc w:val="both"/>
      </w:pPr>
      <w:r>
        <w:t>Toate golurile din pereţi, amplasate cu marginea de jos la o înălţime sub 0,70 m deasupra planşeuluişi care comunică spre exteriorul construcţiilor sau dau spre locuri unde nu există un planşeu continuu,se vor îngrădi.De asemenea se vor acoperi şi îngrădi cu balustrade executate pe tot conturul, cu oînălţime de cel puţin 1 m, golurile din planşeele clădirilor în construcţie pe care se execută lucrări sau e posibil să se circule; golurile vor fi marcate cu indicatoare de pericol.</w:t>
      </w:r>
    </w:p>
    <w:p w14:paraId="74903815" w14:textId="77777777" w:rsidR="0038374C" w:rsidRDefault="0038374C" w:rsidP="00A72AA5">
      <w:pPr>
        <w:ind w:firstLine="720"/>
        <w:jc w:val="both"/>
      </w:pPr>
      <w:r>
        <w:t>Golurile de ferestre şi uşi unde nu s-a montat tâmplăria vor fi închise provizoriu pentru a feri personalul muncitor de curenţii de aer.</w:t>
      </w:r>
    </w:p>
    <w:p w14:paraId="5BC461F5" w14:textId="77777777" w:rsidR="0038374C" w:rsidRDefault="0038374C" w:rsidP="00A72AA5">
      <w:pPr>
        <w:ind w:firstLine="720"/>
        <w:jc w:val="both"/>
      </w:pPr>
      <w:r>
        <w:t>Locurile de munca si de circulatie trebuie sa dispuna de un iluminat care sa asigure desfasurareafunctiilor vizuale si securitatea persoanelor corespunzator sarcinii de munca.</w:t>
      </w:r>
    </w:p>
    <w:p w14:paraId="17EED63D" w14:textId="77777777" w:rsidR="0038374C" w:rsidRDefault="0038374C" w:rsidP="00A72AA5">
      <w:pPr>
        <w:ind w:firstLine="720"/>
        <w:jc w:val="both"/>
      </w:pPr>
      <w:r>
        <w:t>Lucratorii trebuie sa dispuna pe santier de apa potabila sau alte bauturi nealcoolizate in cantitatisuficiente. De asemenea, trebuie sa dispuna de facilitati pentru a-si lua masa in conditii satisfacatoare.</w:t>
      </w:r>
    </w:p>
    <w:p w14:paraId="409D9AA8" w14:textId="77777777" w:rsidR="0038374C" w:rsidRDefault="0038374C" w:rsidP="00A72AA5">
      <w:pPr>
        <w:ind w:firstLine="720"/>
        <w:jc w:val="both"/>
      </w:pPr>
      <w:r>
        <w:t>Conducatorii formatiuniilor de lucru sunt obligati sa verifice zilnic, inainte de inceperea lucrului,daca sculele sunt in stare tehnica corespunzatoare si daca cele actionate electric sunt legate la pamant.</w:t>
      </w:r>
    </w:p>
    <w:p w14:paraId="7942F738" w14:textId="77777777" w:rsidR="0038374C" w:rsidRDefault="0038374C" w:rsidP="00A72AA5">
      <w:pPr>
        <w:jc w:val="both"/>
      </w:pPr>
    </w:p>
    <w:p w14:paraId="19131788" w14:textId="77777777" w:rsidR="00E33AF6" w:rsidRDefault="00A72AA5" w:rsidP="00A72AA5">
      <w:pPr>
        <w:jc w:val="right"/>
      </w:pPr>
      <w:r>
        <w:t>Aprobat,</w:t>
      </w:r>
    </w:p>
    <w:p w14:paraId="0C7A7D5F" w14:textId="77777777" w:rsidR="00A72AA5" w:rsidRDefault="00A72AA5" w:rsidP="00A72AA5">
      <w:pPr>
        <w:jc w:val="right"/>
      </w:pPr>
      <w:r>
        <w:t>Reprezentant legal</w:t>
      </w:r>
    </w:p>
    <w:sectPr w:rsidR="00A72AA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AAEBB2" w14:textId="77777777" w:rsidR="00525F97" w:rsidRDefault="00525F97" w:rsidP="001543D3">
      <w:pPr>
        <w:spacing w:after="0" w:line="240" w:lineRule="auto"/>
      </w:pPr>
      <w:r>
        <w:separator/>
      </w:r>
    </w:p>
  </w:endnote>
  <w:endnote w:type="continuationSeparator" w:id="0">
    <w:p w14:paraId="5A0BEED0" w14:textId="77777777" w:rsidR="00525F97" w:rsidRDefault="00525F97" w:rsidP="00154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73B6B" w14:textId="77777777" w:rsidR="001543D3" w:rsidRDefault="001543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F32D5" w14:textId="77777777" w:rsidR="001543D3" w:rsidRDefault="001543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30405" w14:textId="77777777" w:rsidR="001543D3" w:rsidRDefault="001543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CB6A3" w14:textId="77777777" w:rsidR="00525F97" w:rsidRDefault="00525F97" w:rsidP="001543D3">
      <w:pPr>
        <w:spacing w:after="0" w:line="240" w:lineRule="auto"/>
      </w:pPr>
      <w:r>
        <w:separator/>
      </w:r>
    </w:p>
  </w:footnote>
  <w:footnote w:type="continuationSeparator" w:id="0">
    <w:p w14:paraId="675798B5" w14:textId="77777777" w:rsidR="00525F97" w:rsidRDefault="00525F97" w:rsidP="001543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6EB9A" w14:textId="77777777" w:rsidR="001543D3" w:rsidRDefault="001543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091DD" w14:textId="77777777" w:rsidR="001543D3" w:rsidRDefault="001543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7BF8" w14:textId="77777777" w:rsidR="001543D3" w:rsidRDefault="001543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3A38"/>
    <w:rsid w:val="0002022E"/>
    <w:rsid w:val="001543D3"/>
    <w:rsid w:val="0038374C"/>
    <w:rsid w:val="00521856"/>
    <w:rsid w:val="00525F97"/>
    <w:rsid w:val="00871C6B"/>
    <w:rsid w:val="009A56B3"/>
    <w:rsid w:val="00A65586"/>
    <w:rsid w:val="00A72AA5"/>
    <w:rsid w:val="00C9027E"/>
    <w:rsid w:val="00D03A38"/>
    <w:rsid w:val="00E33AF6"/>
    <w:rsid w:val="00EF4910"/>
    <w:rsid w:val="00F24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4EDFC"/>
  <w15:docId w15:val="{18F93848-3BBE-47A9-B88A-64C4E59CE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43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43D3"/>
  </w:style>
  <w:style w:type="paragraph" w:styleId="Footer">
    <w:name w:val="footer"/>
    <w:basedOn w:val="Normal"/>
    <w:link w:val="FooterChar"/>
    <w:uiPriority w:val="99"/>
    <w:unhideWhenUsed/>
    <w:rsid w:val="001543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3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1117</Words>
  <Characters>6480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cp:lastPrinted>2017-06-30T19:23:00Z</cp:lastPrinted>
  <dcterms:created xsi:type="dcterms:W3CDTF">2019-11-25T09:07:00Z</dcterms:created>
  <dcterms:modified xsi:type="dcterms:W3CDTF">2020-12-02T09:53:00Z</dcterms:modified>
</cp:coreProperties>
</file>