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1A7" w:rsidRPr="004A4844" w:rsidRDefault="003D41A7" w:rsidP="002D3B11">
      <w:pPr>
        <w:jc w:val="both"/>
      </w:pPr>
    </w:p>
    <w:p w:rsidR="003D41A7" w:rsidRPr="004A4844" w:rsidRDefault="003D41A7" w:rsidP="002D3B11">
      <w:pPr>
        <w:jc w:val="both"/>
      </w:pPr>
    </w:p>
    <w:p w:rsidR="003D41A7" w:rsidRPr="004A4844" w:rsidRDefault="003D41A7" w:rsidP="002D3B11">
      <w:pPr>
        <w:jc w:val="both"/>
      </w:pPr>
    </w:p>
    <w:p w:rsidR="003D41A7" w:rsidRPr="004A4844" w:rsidRDefault="003D41A7" w:rsidP="002D3B11">
      <w:pPr>
        <w:jc w:val="both"/>
        <w:rPr>
          <w:b/>
        </w:rPr>
      </w:pPr>
    </w:p>
    <w:p w:rsidR="003D41A7" w:rsidRPr="004A4844" w:rsidRDefault="003D41A7" w:rsidP="002D3B11">
      <w:pPr>
        <w:jc w:val="center"/>
        <w:rPr>
          <w:b/>
          <w:sz w:val="28"/>
          <w:szCs w:val="28"/>
        </w:rPr>
      </w:pPr>
    </w:p>
    <w:p w:rsidR="003D41A7" w:rsidRPr="004A4844" w:rsidRDefault="003D41A7" w:rsidP="002D3B11">
      <w:pPr>
        <w:jc w:val="center"/>
        <w:rPr>
          <w:b/>
          <w:sz w:val="28"/>
          <w:szCs w:val="28"/>
        </w:rPr>
      </w:pPr>
      <w:r w:rsidRPr="004A4844">
        <w:rPr>
          <w:b/>
          <w:sz w:val="28"/>
          <w:szCs w:val="28"/>
        </w:rPr>
        <w:t>INSTRUCTIUNI PROPRII</w:t>
      </w:r>
    </w:p>
    <w:p w:rsidR="00A7779D" w:rsidRPr="004A4844" w:rsidRDefault="003D41A7" w:rsidP="002D3B11">
      <w:pPr>
        <w:jc w:val="center"/>
        <w:rPr>
          <w:b/>
          <w:sz w:val="28"/>
          <w:szCs w:val="28"/>
        </w:rPr>
      </w:pPr>
      <w:r w:rsidRPr="004A4844">
        <w:rPr>
          <w:b/>
          <w:sz w:val="28"/>
          <w:szCs w:val="28"/>
        </w:rPr>
        <w:t>PENTRU COMPLETAREA SI / SAU APLICAREA REGLEMENTARILOR DE SECURITATE SI SANATATE IN MUNCA</w:t>
      </w:r>
    </w:p>
    <w:p w:rsidR="003D41A7" w:rsidRPr="004A4844" w:rsidRDefault="003D41A7" w:rsidP="002D3B11">
      <w:pPr>
        <w:jc w:val="center"/>
        <w:rPr>
          <w:b/>
          <w:i/>
          <w:sz w:val="28"/>
          <w:szCs w:val="28"/>
        </w:rPr>
      </w:pPr>
      <w:r w:rsidRPr="004A4844">
        <w:rPr>
          <w:b/>
          <w:i/>
          <w:sz w:val="28"/>
          <w:szCs w:val="28"/>
        </w:rPr>
        <w:t>VANZATOR / LUCRATOR COMERCIAL/ LUCRATOR GESTIONAR / MANIPULANT MARFURI</w:t>
      </w:r>
    </w:p>
    <w:p w:rsidR="003D41A7" w:rsidRPr="004A4844" w:rsidRDefault="003D41A7" w:rsidP="002D3B11">
      <w:pPr>
        <w:jc w:val="both"/>
        <w:rPr>
          <w:b/>
          <w:i/>
        </w:rPr>
      </w:pPr>
    </w:p>
    <w:p w:rsidR="003D41A7" w:rsidRPr="004A4844" w:rsidRDefault="003D41A7" w:rsidP="002D3B11">
      <w:pPr>
        <w:jc w:val="both"/>
        <w:rPr>
          <w:b/>
          <w:i/>
        </w:rPr>
      </w:pPr>
    </w:p>
    <w:p w:rsidR="003D41A7" w:rsidRDefault="003D41A7" w:rsidP="002D3B11">
      <w:pPr>
        <w:jc w:val="both"/>
        <w:rPr>
          <w:b/>
          <w:i/>
        </w:rPr>
      </w:pPr>
    </w:p>
    <w:p w:rsidR="004A4844" w:rsidRDefault="004A4844" w:rsidP="002D3B11">
      <w:pPr>
        <w:jc w:val="both"/>
        <w:rPr>
          <w:b/>
          <w:i/>
        </w:rPr>
      </w:pPr>
    </w:p>
    <w:p w:rsidR="004A4844" w:rsidRDefault="004A4844" w:rsidP="002D3B11">
      <w:pPr>
        <w:jc w:val="both"/>
        <w:rPr>
          <w:b/>
          <w:i/>
        </w:rPr>
      </w:pPr>
      <w:bookmarkStart w:id="0" w:name="_GoBack"/>
      <w:bookmarkEnd w:id="0"/>
    </w:p>
    <w:p w:rsidR="004A4844" w:rsidRPr="004A4844" w:rsidRDefault="004A4844" w:rsidP="002D3B11">
      <w:pPr>
        <w:jc w:val="both"/>
        <w:rPr>
          <w:b/>
          <w:i/>
        </w:rPr>
      </w:pPr>
    </w:p>
    <w:p w:rsidR="003D41A7" w:rsidRPr="004A4844" w:rsidRDefault="003D41A7" w:rsidP="002D3B11">
      <w:pPr>
        <w:jc w:val="both"/>
        <w:rPr>
          <w:b/>
          <w:i/>
        </w:rPr>
      </w:pPr>
    </w:p>
    <w:p w:rsidR="003D41A7" w:rsidRPr="004A4844" w:rsidRDefault="003D41A7" w:rsidP="002D3B11">
      <w:pPr>
        <w:jc w:val="both"/>
      </w:pPr>
    </w:p>
    <w:p w:rsidR="003D41A7" w:rsidRPr="004A4844" w:rsidRDefault="003D41A7" w:rsidP="002D3B11">
      <w:pPr>
        <w:jc w:val="both"/>
      </w:pPr>
    </w:p>
    <w:p w:rsidR="003D41A7" w:rsidRPr="004A4844" w:rsidRDefault="003D41A7" w:rsidP="002D3B11">
      <w:pPr>
        <w:jc w:val="both"/>
      </w:pPr>
    </w:p>
    <w:p w:rsidR="003D41A7" w:rsidRPr="004A4844" w:rsidRDefault="003D41A7" w:rsidP="002D3B11">
      <w:pPr>
        <w:jc w:val="both"/>
      </w:pPr>
    </w:p>
    <w:p w:rsidR="003D41A7" w:rsidRDefault="003D41A7" w:rsidP="002D3B11">
      <w:pPr>
        <w:jc w:val="both"/>
      </w:pPr>
    </w:p>
    <w:p w:rsidR="004A4844" w:rsidRDefault="004A4844" w:rsidP="002D3B11">
      <w:pPr>
        <w:jc w:val="both"/>
      </w:pPr>
    </w:p>
    <w:p w:rsidR="004A4844" w:rsidRDefault="004A4844" w:rsidP="002D3B11">
      <w:pPr>
        <w:jc w:val="both"/>
      </w:pPr>
    </w:p>
    <w:p w:rsidR="004A4844" w:rsidRPr="004A4844" w:rsidRDefault="004A4844" w:rsidP="002D3B11">
      <w:pPr>
        <w:jc w:val="both"/>
      </w:pPr>
    </w:p>
    <w:p w:rsidR="003D41A7" w:rsidRPr="004A4844" w:rsidRDefault="003D41A7" w:rsidP="002D3B11">
      <w:pPr>
        <w:jc w:val="both"/>
        <w:rPr>
          <w:b/>
        </w:rPr>
      </w:pPr>
      <w:r w:rsidRPr="004A4844">
        <w:rPr>
          <w:b/>
        </w:rPr>
        <w:lastRenderedPageBreak/>
        <w:t>Prevederi generale</w:t>
      </w:r>
    </w:p>
    <w:p w:rsidR="003D41A7" w:rsidRPr="004A4844" w:rsidRDefault="003D41A7" w:rsidP="002D3B11">
      <w:pPr>
        <w:ind w:firstLine="720"/>
        <w:jc w:val="both"/>
        <w:rPr>
          <w:b/>
        </w:rPr>
      </w:pPr>
      <w:r w:rsidRPr="004A4844">
        <w:rPr>
          <w:b/>
        </w:rPr>
        <w:t>Continut</w:t>
      </w:r>
    </w:p>
    <w:p w:rsidR="003D41A7" w:rsidRPr="004A4844" w:rsidRDefault="003D41A7" w:rsidP="002D3B11">
      <w:pPr>
        <w:jc w:val="both"/>
      </w:pPr>
      <w:r w:rsidRPr="004A4844">
        <w:t>Art. 1 Prezentele instructiuni fac parte din legislatia tertiara a SC</w:t>
      </w:r>
      <w:r w:rsidR="004A4844" w:rsidRPr="004A4844">
        <w:t xml:space="preserve"> </w:t>
      </w:r>
      <w:r w:rsidR="00A7525D">
        <w:t>CIPROVIK</w:t>
      </w:r>
      <w:r w:rsidR="004A4844" w:rsidRPr="004A4844">
        <w:t xml:space="preserve"> </w:t>
      </w:r>
      <w:r w:rsidRPr="004A4844">
        <w:t>SRL</w:t>
      </w:r>
    </w:p>
    <w:p w:rsidR="003D41A7" w:rsidRPr="004A4844" w:rsidRDefault="003D41A7" w:rsidP="002D3B11">
      <w:pPr>
        <w:jc w:val="both"/>
      </w:pPr>
      <w:r w:rsidRPr="004A4844">
        <w:t xml:space="preserve">Art. 2 Prezentele instructiuni proprii vin in completarea sis au aplicarea reglementarilor de securitate si sanatate in munca , tinand seama de particularitatile </w:t>
      </w:r>
      <w:r w:rsidR="00EB609D" w:rsidRPr="004A4844">
        <w:t>activitatilor si ale unitatii/intreprinderii, precum si ale locurilor de munca / posturilor de lucru , si cuprind masuri de securitate si sanatate in munca pentru prevenirea accidentelor de munca si a bolilor profesionale specific acestor activitati.</w:t>
      </w:r>
    </w:p>
    <w:p w:rsidR="00FB7AFD" w:rsidRPr="004A4844" w:rsidRDefault="00FB7AFD" w:rsidP="002D3B11">
      <w:pPr>
        <w:ind w:firstLine="720"/>
        <w:jc w:val="both"/>
        <w:rPr>
          <w:b/>
        </w:rPr>
      </w:pPr>
      <w:r w:rsidRPr="004A4844">
        <w:rPr>
          <w:b/>
        </w:rPr>
        <w:t>Scop</w:t>
      </w:r>
    </w:p>
    <w:p w:rsidR="00FB7AFD" w:rsidRPr="004A4844" w:rsidRDefault="00FB7AFD" w:rsidP="002D3B11">
      <w:pPr>
        <w:jc w:val="both"/>
      </w:pPr>
      <w:r w:rsidRPr="004A4844">
        <w:t>Art. 3 Scopul prezentelor instructiuni proprii este eliminarea sau diminuarea factorilor de risc existenti in sistemul de munca, proprii fiecarui element component al acestuia:</w:t>
      </w:r>
    </w:p>
    <w:p w:rsidR="00FB7AFD" w:rsidRPr="004A4844" w:rsidRDefault="00FB7AFD" w:rsidP="002D3B11">
      <w:pPr>
        <w:pStyle w:val="ListParagraph"/>
        <w:numPr>
          <w:ilvl w:val="0"/>
          <w:numId w:val="1"/>
        </w:numPr>
        <w:jc w:val="both"/>
      </w:pPr>
      <w:r w:rsidRPr="004A4844">
        <w:t>Executant : omul implicat nemijlocit in executarea unei sarcini de munca;</w:t>
      </w:r>
    </w:p>
    <w:p w:rsidR="00FB7AFD" w:rsidRPr="004A4844" w:rsidRDefault="00FB7AFD" w:rsidP="002D3B11">
      <w:pPr>
        <w:pStyle w:val="ListParagraph"/>
        <w:numPr>
          <w:ilvl w:val="0"/>
          <w:numId w:val="1"/>
        </w:numPr>
        <w:jc w:val="both"/>
      </w:pPr>
      <w:r w:rsidRPr="004A4844">
        <w:t>Sarcina de munca : totalitatea actiunilor ce trebuie effectuate prin intermediul mijloacelor de productie si in anumite conditii de mediu pentru realizarea procesului de munca;</w:t>
      </w:r>
    </w:p>
    <w:p w:rsidR="00E653AD" w:rsidRPr="004A4844" w:rsidRDefault="00E653AD" w:rsidP="002D3B11">
      <w:pPr>
        <w:pStyle w:val="ListParagraph"/>
        <w:numPr>
          <w:ilvl w:val="0"/>
          <w:numId w:val="1"/>
        </w:numPr>
        <w:jc w:val="both"/>
      </w:pPr>
      <w:r w:rsidRPr="004A4844">
        <w:t>Mijloace de productie : totalitatea mijloacelor de munca care se utilizeaza in procesul de munca;</w:t>
      </w:r>
    </w:p>
    <w:p w:rsidR="00E653AD" w:rsidRPr="004A4844" w:rsidRDefault="00E653AD" w:rsidP="002D3B11">
      <w:pPr>
        <w:pStyle w:val="ListParagraph"/>
        <w:numPr>
          <w:ilvl w:val="0"/>
          <w:numId w:val="1"/>
        </w:numPr>
        <w:jc w:val="both"/>
      </w:pPr>
      <w:r w:rsidRPr="004A4844">
        <w:t xml:space="preserve">Mediul de </w:t>
      </w:r>
      <w:proofErr w:type="gramStart"/>
      <w:r w:rsidRPr="004A4844">
        <w:t>munca :</w:t>
      </w:r>
      <w:proofErr w:type="gramEnd"/>
      <w:r w:rsidRPr="004A4844">
        <w:t xml:space="preserve"> ansamblul conditiilor fizice, chimice, biologice si psihologice</w:t>
      </w:r>
      <w:r w:rsidR="00172FD0" w:rsidRPr="004A4844">
        <w:t xml:space="preserve"> in care unul sau mai multi executanti isi realizeaza sarcina de munca.</w:t>
      </w:r>
    </w:p>
    <w:p w:rsidR="00DA24F8" w:rsidRPr="004A4844" w:rsidRDefault="00DA24F8" w:rsidP="002D3B11">
      <w:pPr>
        <w:ind w:left="360" w:firstLine="360"/>
        <w:jc w:val="both"/>
        <w:rPr>
          <w:b/>
        </w:rPr>
      </w:pPr>
      <w:r w:rsidRPr="004A4844">
        <w:rPr>
          <w:b/>
        </w:rPr>
        <w:t>Domeniul de aplicare</w:t>
      </w:r>
    </w:p>
    <w:p w:rsidR="00DA24F8" w:rsidRPr="004A4844" w:rsidRDefault="00DA24F8" w:rsidP="002D3B11">
      <w:pPr>
        <w:ind w:left="360"/>
        <w:jc w:val="both"/>
      </w:pPr>
      <w:r w:rsidRPr="004A4844">
        <w:t xml:space="preserve">Art. </w:t>
      </w:r>
      <w:proofErr w:type="gramStart"/>
      <w:r w:rsidRPr="004A4844">
        <w:t>4  Prezentele</w:t>
      </w:r>
      <w:proofErr w:type="gramEnd"/>
      <w:r w:rsidRPr="004A4844">
        <w:t xml:space="preserve"> instructiuni proprii se aplica tuturor lucratorilor din cadrul </w:t>
      </w:r>
      <w:r w:rsidR="00A7525D">
        <w:t>CIPROVIK</w:t>
      </w:r>
      <w:r w:rsidRPr="004A4844">
        <w:t xml:space="preserve"> SRL</w:t>
      </w:r>
    </w:p>
    <w:p w:rsidR="004A4844" w:rsidRPr="004A4844" w:rsidRDefault="004A4844" w:rsidP="002D3B11">
      <w:pPr>
        <w:ind w:left="360"/>
        <w:jc w:val="both"/>
      </w:pPr>
    </w:p>
    <w:p w:rsidR="004A4844" w:rsidRPr="004A4844" w:rsidRDefault="004A4844" w:rsidP="002D3B11">
      <w:pPr>
        <w:ind w:left="360"/>
        <w:jc w:val="both"/>
      </w:pPr>
    </w:p>
    <w:p w:rsidR="00DA24F8" w:rsidRPr="004A4844" w:rsidRDefault="00DA24F8" w:rsidP="002D3B11">
      <w:pPr>
        <w:ind w:left="360"/>
        <w:jc w:val="both"/>
      </w:pPr>
      <w:r w:rsidRPr="004A4844">
        <w:t>Conexiunea cu alte acte normative.</w:t>
      </w:r>
    </w:p>
    <w:p w:rsidR="00DA24F8" w:rsidRPr="004A4844" w:rsidRDefault="00DA24F8" w:rsidP="002D3B11">
      <w:pPr>
        <w:ind w:left="360"/>
        <w:jc w:val="both"/>
      </w:pPr>
      <w:r w:rsidRPr="004A4844">
        <w:t>Art. 5 Prezentele instructiuni proprii se aplica cumulative cu prevederile actelor normative cuprinse in Anexa 1</w:t>
      </w:r>
    </w:p>
    <w:p w:rsidR="00DF3778" w:rsidRPr="004A4844" w:rsidRDefault="00E71450" w:rsidP="002D3B11">
      <w:pPr>
        <w:ind w:left="360" w:firstLine="360"/>
        <w:jc w:val="both"/>
        <w:rPr>
          <w:b/>
        </w:rPr>
      </w:pPr>
      <w:r w:rsidRPr="004A4844">
        <w:rPr>
          <w:b/>
        </w:rPr>
        <w:t>Revi</w:t>
      </w:r>
      <w:r w:rsidR="00DF3778" w:rsidRPr="004A4844">
        <w:rPr>
          <w:b/>
        </w:rPr>
        <w:t>zuirea prezentelor instructiuni</w:t>
      </w:r>
    </w:p>
    <w:p w:rsidR="00DF3778" w:rsidRPr="004A4844" w:rsidRDefault="00DF3778" w:rsidP="002D3B11">
      <w:pPr>
        <w:ind w:left="360"/>
        <w:jc w:val="both"/>
      </w:pPr>
      <w:r w:rsidRPr="004A4844">
        <w:t>Art. 6 Prezentele instructiuni proprii se vor revizui periodic si vor fi modificate ori de cate ori este necesar, ca urmare a schimbarilor de natura legislative, tehnica, survenite:</w:t>
      </w:r>
    </w:p>
    <w:p w:rsidR="00DF3778" w:rsidRPr="004A4844" w:rsidRDefault="00DF3778" w:rsidP="002D3B11">
      <w:pPr>
        <w:pStyle w:val="ListParagraph"/>
        <w:numPr>
          <w:ilvl w:val="0"/>
          <w:numId w:val="3"/>
        </w:numPr>
        <w:jc w:val="both"/>
      </w:pPr>
      <w:r w:rsidRPr="004A4844">
        <w:t>La nivel national</w:t>
      </w:r>
    </w:p>
    <w:p w:rsidR="00DF3778" w:rsidRPr="004A4844" w:rsidRDefault="00DF3778" w:rsidP="002D3B11">
      <w:pPr>
        <w:pStyle w:val="ListParagraph"/>
        <w:numPr>
          <w:ilvl w:val="0"/>
          <w:numId w:val="3"/>
        </w:numPr>
        <w:jc w:val="both"/>
      </w:pPr>
      <w:r w:rsidRPr="004A4844">
        <w:t>La nivelul unitatii</w:t>
      </w:r>
    </w:p>
    <w:p w:rsidR="00DF3778" w:rsidRPr="004A4844" w:rsidRDefault="00DF3778" w:rsidP="002D3B11">
      <w:pPr>
        <w:pStyle w:val="ListParagraph"/>
        <w:numPr>
          <w:ilvl w:val="0"/>
          <w:numId w:val="3"/>
        </w:numPr>
        <w:jc w:val="both"/>
      </w:pPr>
      <w:r w:rsidRPr="004A4844">
        <w:t>Sau la modificarea proceselor de munca</w:t>
      </w:r>
      <w:r w:rsidR="00E71450" w:rsidRPr="004A4844">
        <w:t>.</w:t>
      </w:r>
    </w:p>
    <w:p w:rsidR="004A4844" w:rsidRDefault="004A4844" w:rsidP="002D3B11">
      <w:pPr>
        <w:jc w:val="both"/>
        <w:rPr>
          <w:b/>
        </w:rPr>
      </w:pPr>
    </w:p>
    <w:p w:rsidR="00172FD0" w:rsidRPr="004A4844" w:rsidRDefault="00E71450" w:rsidP="002D3B11">
      <w:pPr>
        <w:jc w:val="both"/>
        <w:rPr>
          <w:b/>
        </w:rPr>
      </w:pPr>
      <w:r w:rsidRPr="004A4844">
        <w:rPr>
          <w:b/>
        </w:rPr>
        <w:lastRenderedPageBreak/>
        <w:t>Prevederi comune</w:t>
      </w:r>
    </w:p>
    <w:p w:rsidR="00E71450" w:rsidRPr="004A4844" w:rsidRDefault="00E71450" w:rsidP="002D3B11">
      <w:pPr>
        <w:ind w:firstLine="720"/>
        <w:jc w:val="both"/>
        <w:rPr>
          <w:b/>
        </w:rPr>
      </w:pPr>
      <w:r w:rsidRPr="004A4844">
        <w:rPr>
          <w:b/>
        </w:rPr>
        <w:t>Selectia personalului in vederea incadrarii si repartizarii pe locuri de munca.</w:t>
      </w:r>
    </w:p>
    <w:p w:rsidR="00E71450" w:rsidRPr="004A4844" w:rsidRDefault="00E71450" w:rsidP="002D3B11">
      <w:pPr>
        <w:jc w:val="both"/>
      </w:pPr>
      <w:r w:rsidRPr="004A4844">
        <w:t>Art. 7. Angajarea si repartizarea personalului la locurile de munca inclusive examenele periodice si instruirea pe linie de securitate si sanatate in munca ,</w:t>
      </w:r>
      <w:r w:rsidR="00EA24FB" w:rsidRPr="004A4844">
        <w:t xml:space="preserve">se vor face in conformitate cu prevederile Legii nr 53 / 2003(act) Codul muncii , Hotararii nr. 355 / 2007 privind supravegherea sanatatii lucratorilor, Legii 319 / 2006 a securitatii si sanatatii in </w:t>
      </w:r>
      <w:proofErr w:type="gramStart"/>
      <w:r w:rsidR="00EA24FB" w:rsidRPr="004A4844">
        <w:t>munca ,</w:t>
      </w:r>
      <w:proofErr w:type="gramEnd"/>
      <w:r w:rsidR="00EA24FB" w:rsidRPr="004A4844">
        <w:t xml:space="preserve"> Hotararii 1425 / 2006 (act) pentru aprobarea Normelor metodologice de aplicare s prevederilor Legii securitatii si sanatatii in munca nr. 319 / 2006.</w:t>
      </w:r>
    </w:p>
    <w:p w:rsidR="00A323CB" w:rsidRPr="004A4844" w:rsidRDefault="007551BF" w:rsidP="002D3B11">
      <w:pPr>
        <w:jc w:val="both"/>
      </w:pPr>
      <w:r w:rsidRPr="004A4844">
        <w:t xml:space="preserve">Art. 8. Dotarea si folosirea echipamentului individual de protective si a echipamentului de lucru, se vor face conform prevederilor Hotararii 115 / 2004(act) privind stabilirea cerintelor esentiale de securitate ale echipamentelor individuale de protective si a conditiilor penru introducerea lor pe piata,Hotararii </w:t>
      </w:r>
      <w:r w:rsidR="00D91B20" w:rsidRPr="004A4844">
        <w:t xml:space="preserve"> 1048 / 2006 privind cerintele minime de securitate si sanatate pentru utilizarea de catre lucratori a echipamentelor individuale de protectie</w:t>
      </w:r>
      <w:r w:rsidR="00A323CB" w:rsidRPr="004A4844">
        <w:t xml:space="preserve"> la locul de munca, Listei interne de acordare si utilizare a echipamentului individual de protectie si a legii 319/2006</w:t>
      </w:r>
      <w:r w:rsidR="00535C8C" w:rsidRPr="004A4844">
        <w:t xml:space="preserve"> a securitatii si sanatatii in munca, Hotararii 1425 / 2006 pentru aprobarea Normelor metodologice de aplicare a legii securitatii in munca</w:t>
      </w:r>
      <w:r w:rsidR="008D399C" w:rsidRPr="004A4844">
        <w:t xml:space="preserve"> 319/ 2006</w:t>
      </w:r>
      <w:r w:rsidR="00535C8C" w:rsidRPr="004A4844">
        <w:t xml:space="preserve">. </w:t>
      </w:r>
    </w:p>
    <w:p w:rsidR="00C575DA" w:rsidRPr="004A4844" w:rsidRDefault="00C575DA" w:rsidP="002D3B11">
      <w:pPr>
        <w:jc w:val="both"/>
        <w:rPr>
          <w:b/>
        </w:rPr>
      </w:pPr>
      <w:r w:rsidRPr="004A4844">
        <w:rPr>
          <w:b/>
        </w:rPr>
        <w:t>Echipamente de munca.</w:t>
      </w:r>
    </w:p>
    <w:p w:rsidR="00C575DA" w:rsidRPr="004A4844" w:rsidRDefault="00C575DA" w:rsidP="002D3B11">
      <w:pPr>
        <w:jc w:val="both"/>
      </w:pPr>
      <w:r w:rsidRPr="004A4844">
        <w:t>Art. 9. In sensul prezentelor instructiuni expresiile de mai jos au urmatoarea semnificatie.</w:t>
      </w:r>
    </w:p>
    <w:p w:rsidR="00C575DA" w:rsidRPr="004A4844" w:rsidRDefault="00C575DA" w:rsidP="002D3B11">
      <w:pPr>
        <w:jc w:val="both"/>
      </w:pPr>
      <w:r w:rsidRPr="004A4844">
        <w:t xml:space="preserve">Echipament de munca </w:t>
      </w:r>
      <w:proofErr w:type="gramStart"/>
      <w:r w:rsidRPr="004A4844">
        <w:t>-  orice</w:t>
      </w:r>
      <w:proofErr w:type="gramEnd"/>
      <w:r w:rsidRPr="004A4844">
        <w:t xml:space="preserve"> masina , aparat , unealta sau instalatie folosita la locul de munca.</w:t>
      </w:r>
    </w:p>
    <w:p w:rsidR="00C575DA" w:rsidRPr="004A4844" w:rsidRDefault="00C575DA" w:rsidP="002D3B11">
      <w:pPr>
        <w:jc w:val="both"/>
      </w:pPr>
      <w:r w:rsidRPr="004A4844">
        <w:t xml:space="preserve">Utilizarea echipamentului de munca – orice activitate referitoare la echipamentul de munca, cum ar fi pornirea sau orpirea </w:t>
      </w:r>
      <w:proofErr w:type="gramStart"/>
      <w:r w:rsidRPr="004A4844">
        <w:t>echipamentului ,</w:t>
      </w:r>
      <w:proofErr w:type="gramEnd"/>
      <w:r w:rsidRPr="004A4844">
        <w:t xml:space="preserve"> folosirea , transportul, repararea , modificarea, intretinerea, inclusive curatarea lui.</w:t>
      </w:r>
    </w:p>
    <w:p w:rsidR="00DA0A08" w:rsidRPr="004A4844" w:rsidRDefault="00DA0A08" w:rsidP="002D3B11">
      <w:pPr>
        <w:jc w:val="both"/>
      </w:pPr>
      <w:r w:rsidRPr="004A4844">
        <w:t xml:space="preserve">Zona periculoasa – orice zona din interiorul si / sau din jurul echipamentului de munca </w:t>
      </w:r>
      <w:proofErr w:type="gramStart"/>
      <w:r w:rsidRPr="004A4844">
        <w:t>In</w:t>
      </w:r>
      <w:proofErr w:type="gramEnd"/>
      <w:r w:rsidRPr="004A4844">
        <w:t xml:space="preserve"> care prezenta lucratorului expus il supune pe acesta unui risc pentru sanatatea si securitatea sa.</w:t>
      </w:r>
    </w:p>
    <w:p w:rsidR="00DA0A08" w:rsidRPr="004A4844" w:rsidRDefault="007B7845" w:rsidP="002D3B11">
      <w:pPr>
        <w:jc w:val="both"/>
      </w:pPr>
      <w:r w:rsidRPr="004A4844">
        <w:t>Lucrator expus – orice lucrtor aflat integral sau partial intr-o zona periculoaa;</w:t>
      </w:r>
    </w:p>
    <w:p w:rsidR="007B7845" w:rsidRPr="004A4844" w:rsidRDefault="007B7845" w:rsidP="002D3B11">
      <w:pPr>
        <w:jc w:val="both"/>
      </w:pPr>
      <w:r w:rsidRPr="004A4844">
        <w:t xml:space="preserve">Operator – lucratorul / lucatorii insarcinat / insarcinati cu utilizarea echipamentului de </w:t>
      </w:r>
      <w:proofErr w:type="gramStart"/>
      <w:r w:rsidRPr="004A4844">
        <w:t>munca .</w:t>
      </w:r>
      <w:proofErr w:type="gramEnd"/>
      <w:r w:rsidRPr="004A4844">
        <w:t xml:space="preserve"> </w:t>
      </w:r>
    </w:p>
    <w:p w:rsidR="00660553" w:rsidRPr="004A4844" w:rsidRDefault="00660553" w:rsidP="002D3B11">
      <w:pPr>
        <w:jc w:val="both"/>
      </w:pPr>
      <w:r w:rsidRPr="004A4844">
        <w:t xml:space="preserve">Art. 10. Utilizarea echipamentelor de munca se va face conform prevederiloor Hotararii nr. 1146 / 2006 privind cerintele minime de securitate si sanatate pentru utilizarea in munca de catre lucratori </w:t>
      </w:r>
      <w:proofErr w:type="gramStart"/>
      <w:r w:rsidRPr="004A4844">
        <w:t>a</w:t>
      </w:r>
      <w:proofErr w:type="gramEnd"/>
      <w:r w:rsidRPr="004A4844">
        <w:t xml:space="preserve"> echipamentelor de munca.</w:t>
      </w:r>
    </w:p>
    <w:p w:rsidR="00092086" w:rsidRPr="004A4844" w:rsidRDefault="00092086" w:rsidP="002D3B11">
      <w:pPr>
        <w:jc w:val="both"/>
      </w:pPr>
      <w:r w:rsidRPr="004A4844">
        <w:t>Art. 11. Se interzice exploatarea echipamentelor de munca necertificate din punct de vedere al securitatii si sanantatii in munca.</w:t>
      </w:r>
    </w:p>
    <w:p w:rsidR="00092086" w:rsidRPr="004A4844" w:rsidRDefault="00D00E73" w:rsidP="002D3B11">
      <w:pPr>
        <w:jc w:val="both"/>
      </w:pPr>
      <w:r w:rsidRPr="004A4844">
        <w:t>Art. 12. Toate echipamentele de munca trebuie inscriptionate cu marcajul CE de conformitate.</w:t>
      </w:r>
    </w:p>
    <w:p w:rsidR="00EE7982" w:rsidRPr="004A4844" w:rsidRDefault="00EE7982" w:rsidP="002D3B11">
      <w:pPr>
        <w:jc w:val="both"/>
      </w:pPr>
      <w:r w:rsidRPr="004A4844">
        <w:rPr>
          <w:noProof/>
        </w:rPr>
        <w:lastRenderedPageBreak/>
        <w:drawing>
          <wp:inline distT="0" distB="0" distL="0" distR="0" wp14:anchorId="5D47EF92" wp14:editId="2BBE91B3">
            <wp:extent cx="2019300" cy="1487500"/>
            <wp:effectExtent l="0" t="0" r="0" b="0"/>
            <wp:docPr id="1" name="Picture 1" descr="C:\Users\petrisor\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risor\Desktop\imag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300" cy="1487500"/>
                    </a:xfrm>
                    <a:prstGeom prst="rect">
                      <a:avLst/>
                    </a:prstGeom>
                    <a:noFill/>
                    <a:ln>
                      <a:noFill/>
                    </a:ln>
                  </pic:spPr>
                </pic:pic>
              </a:graphicData>
            </a:graphic>
          </wp:inline>
        </w:drawing>
      </w:r>
    </w:p>
    <w:p w:rsidR="00EE7982" w:rsidRPr="004A4844" w:rsidRDefault="00EE7982" w:rsidP="002D3B11">
      <w:pPr>
        <w:jc w:val="both"/>
      </w:pPr>
      <w:r w:rsidRPr="004A4844">
        <w:t xml:space="preserve">Art. 13. La echipamentele de munca verificarea masurilor de electrosecuritate se va face zilnic de catre operator inainte de punerea in fuctiune </w:t>
      </w:r>
      <w:proofErr w:type="gramStart"/>
      <w:r w:rsidRPr="004A4844">
        <w:t>urmarind :</w:t>
      </w:r>
      <w:proofErr w:type="gramEnd"/>
    </w:p>
    <w:p w:rsidR="00EE7982" w:rsidRPr="004A4844" w:rsidRDefault="00EE7982" w:rsidP="002D3B11">
      <w:pPr>
        <w:pStyle w:val="ListParagraph"/>
        <w:numPr>
          <w:ilvl w:val="0"/>
          <w:numId w:val="4"/>
        </w:numPr>
        <w:jc w:val="both"/>
      </w:pPr>
      <w:r w:rsidRPr="004A4844">
        <w:t>Verificarea vizuala a imposibilitatii atingerii pieselor sub tensiune</w:t>
      </w:r>
    </w:p>
    <w:p w:rsidR="00EE7982" w:rsidRPr="004A4844" w:rsidRDefault="00EE7982" w:rsidP="002D3B11">
      <w:pPr>
        <w:pStyle w:val="ListParagraph"/>
        <w:numPr>
          <w:ilvl w:val="0"/>
          <w:numId w:val="4"/>
        </w:numPr>
        <w:jc w:val="both"/>
      </w:pPr>
      <w:r w:rsidRPr="004A4844">
        <w:t xml:space="preserve">Verificarea vizuala </w:t>
      </w:r>
      <w:proofErr w:type="gramStart"/>
      <w:r w:rsidRPr="004A4844">
        <w:t>a</w:t>
      </w:r>
      <w:proofErr w:type="gramEnd"/>
      <w:r w:rsidRPr="004A4844">
        <w:t xml:space="preserve"> integritatii carcaselor</w:t>
      </w:r>
      <w:r w:rsidR="00B123FE" w:rsidRPr="004A4844">
        <w:t xml:space="preserve"> toturor echipamentelor tehnice si componentelor electrice ale instalatiei.</w:t>
      </w:r>
    </w:p>
    <w:p w:rsidR="004710EA" w:rsidRPr="004A4844" w:rsidRDefault="004710EA" w:rsidP="002D3B11">
      <w:pPr>
        <w:pStyle w:val="ListParagraph"/>
        <w:numPr>
          <w:ilvl w:val="0"/>
          <w:numId w:val="4"/>
        </w:numPr>
        <w:jc w:val="both"/>
      </w:pPr>
      <w:r w:rsidRPr="004A4844">
        <w:t xml:space="preserve">Verificarea vizuala a legaturilor toturor echipamentelor tehnice si constructiilor metalice si a cailor de rulare utilizare drept conductor de protectoe precum si </w:t>
      </w:r>
      <w:proofErr w:type="gramStart"/>
      <w:r w:rsidRPr="004A4844">
        <w:t>a</w:t>
      </w:r>
      <w:proofErr w:type="gramEnd"/>
      <w:r w:rsidRPr="004A4844">
        <w:t xml:space="preserve"> imprejurimilor de protectie</w:t>
      </w:r>
      <w:r w:rsidR="005109E6" w:rsidRPr="004A4844">
        <w:t>.</w:t>
      </w:r>
    </w:p>
    <w:p w:rsidR="005109E6" w:rsidRPr="004A4844" w:rsidRDefault="005109E6" w:rsidP="002D3B11">
      <w:pPr>
        <w:pStyle w:val="ListParagraph"/>
        <w:numPr>
          <w:ilvl w:val="0"/>
          <w:numId w:val="4"/>
        </w:numPr>
        <w:jc w:val="both"/>
      </w:pPr>
      <w:r w:rsidRPr="004A4844">
        <w:t xml:space="preserve">Verificarea vizuala a legaturilor de </w:t>
      </w:r>
      <w:proofErr w:type="gramStart"/>
      <w:r w:rsidRPr="004A4844">
        <w:t>imbinare ,</w:t>
      </w:r>
      <w:proofErr w:type="gramEnd"/>
      <w:r w:rsidRPr="004A4844">
        <w:t xml:space="preserve"> fixare si record a cablurilor si protectia lor cotra deteriorarii.</w:t>
      </w:r>
    </w:p>
    <w:p w:rsidR="00B33CE0" w:rsidRPr="004A4844" w:rsidRDefault="00B33CE0" w:rsidP="002D3B11">
      <w:pPr>
        <w:pStyle w:val="ListParagraph"/>
        <w:numPr>
          <w:ilvl w:val="0"/>
          <w:numId w:val="4"/>
        </w:numPr>
        <w:jc w:val="both"/>
      </w:pPr>
      <w:r w:rsidRPr="004A4844">
        <w:t xml:space="preserve">Verificarea vizuala </w:t>
      </w:r>
      <w:proofErr w:type="gramStart"/>
      <w:r w:rsidRPr="004A4844">
        <w:t>a</w:t>
      </w:r>
      <w:proofErr w:type="gramEnd"/>
      <w:r w:rsidRPr="004A4844">
        <w:t xml:space="preserve"> interdictiei plasarii cablurilor electrice pe sol sau pe alte suprafete pe care le circula.</w:t>
      </w:r>
    </w:p>
    <w:p w:rsidR="00B33CE0" w:rsidRPr="004A4844" w:rsidRDefault="00B33CE0" w:rsidP="002D3B11">
      <w:pPr>
        <w:pStyle w:val="ListParagraph"/>
        <w:numPr>
          <w:ilvl w:val="0"/>
          <w:numId w:val="4"/>
        </w:numPr>
        <w:jc w:val="both"/>
      </w:pPr>
      <w:r w:rsidRPr="004A4844">
        <w:t xml:space="preserve">Verificarea vizuala </w:t>
      </w:r>
      <w:proofErr w:type="gramStart"/>
      <w:r w:rsidRPr="004A4844">
        <w:t>a</w:t>
      </w:r>
      <w:proofErr w:type="gramEnd"/>
      <w:r w:rsidRPr="004A4844">
        <w:t xml:space="preserve"> integritatii cablurilor electrice vizibile. Verificarea se face fara </w:t>
      </w:r>
      <w:proofErr w:type="gramStart"/>
      <w:r w:rsidRPr="004A4844">
        <w:t>a</w:t>
      </w:r>
      <w:proofErr w:type="gramEnd"/>
      <w:r w:rsidRPr="004A4844">
        <w:t xml:space="preserve"> atinge cablurile.</w:t>
      </w:r>
    </w:p>
    <w:p w:rsidR="00B33CE0" w:rsidRPr="004A4844" w:rsidRDefault="00B33CE0" w:rsidP="002D3B11">
      <w:pPr>
        <w:pStyle w:val="ListParagraph"/>
        <w:numPr>
          <w:ilvl w:val="0"/>
          <w:numId w:val="4"/>
        </w:numPr>
        <w:jc w:val="both"/>
      </w:pPr>
      <w:r w:rsidRPr="004A4844">
        <w:t>Operatorii care au obligatia de a purta echipament individual de protectie electroizolant trebuie sa verifice visual integritatea echipamentului si valabilitatea utilizarii.</w:t>
      </w:r>
    </w:p>
    <w:p w:rsidR="00B33CE0" w:rsidRPr="004A4844" w:rsidRDefault="008009DE" w:rsidP="002D3B11">
      <w:pPr>
        <w:pStyle w:val="ListParagraph"/>
        <w:numPr>
          <w:ilvl w:val="0"/>
          <w:numId w:val="4"/>
        </w:numPr>
        <w:jc w:val="both"/>
      </w:pPr>
      <w:r w:rsidRPr="004A4844">
        <w:t>Verificarea vizuala a distantelor admise pana la conductoarelor electrice neizolante.</w:t>
      </w:r>
    </w:p>
    <w:p w:rsidR="008009DE" w:rsidRPr="004A4844" w:rsidRDefault="008009DE" w:rsidP="002D3B11">
      <w:pPr>
        <w:pStyle w:val="ListParagraph"/>
        <w:numPr>
          <w:ilvl w:val="0"/>
          <w:numId w:val="4"/>
        </w:numPr>
        <w:jc w:val="both"/>
      </w:pPr>
      <w:r w:rsidRPr="004A4844">
        <w:t>Verificarea inexistentei receptoarelor electrice improvizate.</w:t>
      </w:r>
    </w:p>
    <w:p w:rsidR="008009DE" w:rsidRPr="004A4844" w:rsidRDefault="008009DE" w:rsidP="002D3B11">
      <w:pPr>
        <w:pStyle w:val="ListParagraph"/>
        <w:numPr>
          <w:ilvl w:val="0"/>
          <w:numId w:val="4"/>
        </w:numPr>
        <w:jc w:val="both"/>
      </w:pPr>
      <w:r w:rsidRPr="004A4844">
        <w:t xml:space="preserve">Verificarea integritatii cutiilor de comanda si a cablurilor de sustinere </w:t>
      </w:r>
      <w:proofErr w:type="gramStart"/>
      <w:r w:rsidRPr="004A4844">
        <w:t>a</w:t>
      </w:r>
      <w:proofErr w:type="gramEnd"/>
      <w:r w:rsidRPr="004A4844">
        <w:t xml:space="preserve"> acestora.</w:t>
      </w:r>
    </w:p>
    <w:p w:rsidR="00441CC2" w:rsidRPr="004A4844" w:rsidRDefault="00441CC2" w:rsidP="002D3B11">
      <w:pPr>
        <w:pStyle w:val="ListParagraph"/>
        <w:numPr>
          <w:ilvl w:val="0"/>
          <w:numId w:val="4"/>
        </w:numPr>
        <w:jc w:val="both"/>
      </w:pPr>
      <w:r w:rsidRPr="004A4844">
        <w:t>Verificarea interdictiei suspendarii echipamentelor electrice si a cablurilor acestora.</w:t>
      </w:r>
    </w:p>
    <w:p w:rsidR="00441CC2" w:rsidRPr="004A4844" w:rsidRDefault="00441CC2" w:rsidP="002D3B11">
      <w:pPr>
        <w:pStyle w:val="ListParagraph"/>
        <w:numPr>
          <w:ilvl w:val="0"/>
          <w:numId w:val="4"/>
        </w:numPr>
        <w:jc w:val="both"/>
      </w:pPr>
      <w:r w:rsidRPr="004A4844">
        <w:t xml:space="preserve">Verificarea existentei si integritatii fisei cordonului de alimentare </w:t>
      </w:r>
      <w:proofErr w:type="gramStart"/>
      <w:r w:rsidRPr="004A4844">
        <w:t>a</w:t>
      </w:r>
      <w:proofErr w:type="gramEnd"/>
      <w:r w:rsidRPr="004A4844">
        <w:t xml:space="preserve"> echipamentelor electrice mobile si portabile.</w:t>
      </w:r>
    </w:p>
    <w:p w:rsidR="00441CC2" w:rsidRPr="004A4844" w:rsidRDefault="006E48E4" w:rsidP="002D3B11">
      <w:pPr>
        <w:jc w:val="both"/>
        <w:rPr>
          <w:b/>
        </w:rPr>
      </w:pPr>
      <w:proofErr w:type="gramStart"/>
      <w:r w:rsidRPr="004A4844">
        <w:rPr>
          <w:b/>
        </w:rPr>
        <w:t>Exploatarea ,</w:t>
      </w:r>
      <w:proofErr w:type="gramEnd"/>
      <w:r w:rsidRPr="004A4844">
        <w:rPr>
          <w:b/>
        </w:rPr>
        <w:t xml:space="preserve"> intretinerea si repararea echipamentelor de munca.</w:t>
      </w:r>
    </w:p>
    <w:p w:rsidR="006E48E4" w:rsidRPr="004A4844" w:rsidRDefault="006E48E4" w:rsidP="002D3B11">
      <w:pPr>
        <w:jc w:val="both"/>
      </w:pPr>
      <w:r w:rsidRPr="004A4844">
        <w:t>Art. 14. Personalul este obligat sa poate EIP acordat pe toata durata programului de lucru.</w:t>
      </w:r>
    </w:p>
    <w:p w:rsidR="006E48E4" w:rsidRPr="004A4844" w:rsidRDefault="006E48E4" w:rsidP="002D3B11">
      <w:pPr>
        <w:jc w:val="both"/>
      </w:pPr>
      <w:r w:rsidRPr="004A4844">
        <w:t xml:space="preserve">Art. 15. Inainte de inceperea lucrului se </w:t>
      </w:r>
      <w:proofErr w:type="gramStart"/>
      <w:r w:rsidRPr="004A4844">
        <w:t>va</w:t>
      </w:r>
      <w:proofErr w:type="gramEnd"/>
      <w:r w:rsidRPr="004A4844">
        <w:t xml:space="preserve"> verifica starea tehnica a echipamentelor de munca si in mod deosebit functionalitatea aparaturii de masura si control precu si a dispozitivelor de protectie.</w:t>
      </w:r>
    </w:p>
    <w:p w:rsidR="006E48E4" w:rsidRPr="004A4844" w:rsidRDefault="006E48E4" w:rsidP="002D3B11">
      <w:pPr>
        <w:jc w:val="both"/>
      </w:pPr>
      <w:r w:rsidRPr="004A4844">
        <w:t>Art. 16. Se interzice utilizarea echipamentelor de munca daca acestea nu au montati toti protectorii si daca dispozitivele de protectie si/sau avertizare sau aparatele de masura si control din dotarea acestora nu functioneaza sau functioneaza defectuos.</w:t>
      </w:r>
    </w:p>
    <w:p w:rsidR="006E48E4" w:rsidRPr="004A4844" w:rsidRDefault="006E48E4" w:rsidP="002D3B11">
      <w:pPr>
        <w:jc w:val="both"/>
      </w:pPr>
      <w:r w:rsidRPr="004A4844">
        <w:lastRenderedPageBreak/>
        <w:t>Art. 17. Se interzice functionarea echipamentelor de munca la care pot aparea , in timpul functionarii , emisii de praf , pulberi, aschii, sau noxe daca echipamentele nu sunt racordate la o instalatie de captare si exhaustare.</w:t>
      </w:r>
    </w:p>
    <w:p w:rsidR="006E48E4" w:rsidRPr="004A4844" w:rsidRDefault="00A24F2C" w:rsidP="002D3B11">
      <w:pPr>
        <w:jc w:val="both"/>
      </w:pPr>
      <w:r w:rsidRPr="004A4844">
        <w:t>Art. 18. Folosirea de improvizatii la utilizarea echipamentelor de munca este interzisa.</w:t>
      </w:r>
    </w:p>
    <w:p w:rsidR="00A24F2C" w:rsidRPr="004A4844" w:rsidRDefault="00A24F2C" w:rsidP="002D3B11">
      <w:pPr>
        <w:jc w:val="both"/>
      </w:pPr>
      <w:r w:rsidRPr="004A4844">
        <w:t>Art 19. Dispozitivele de comanda ale echipamentelor de munca trebuie mentinute in stare functionala.</w:t>
      </w:r>
    </w:p>
    <w:p w:rsidR="00A24F2C" w:rsidRPr="004A4844" w:rsidRDefault="00A24F2C" w:rsidP="002D3B11">
      <w:pPr>
        <w:jc w:val="both"/>
      </w:pPr>
      <w:r w:rsidRPr="004A4844">
        <w:t>Art. 20. In cazul in care se utilizeaza un dispozitiv de comanda bimanual se interzice blocarea unuia din butoanele de comanda.</w:t>
      </w:r>
    </w:p>
    <w:p w:rsidR="00A24F2C" w:rsidRPr="004A4844" w:rsidRDefault="00166FAB" w:rsidP="002D3B11">
      <w:pPr>
        <w:jc w:val="both"/>
      </w:pPr>
      <w:r w:rsidRPr="004A4844">
        <w:t xml:space="preserve">Art. 21. Cand se constata o functionare defectuasa a unui echipament </w:t>
      </w:r>
      <w:proofErr w:type="gramStart"/>
      <w:r w:rsidRPr="004A4844">
        <w:t>tehnic ,</w:t>
      </w:r>
      <w:proofErr w:type="gramEnd"/>
      <w:r w:rsidRPr="004A4844">
        <w:t xml:space="preserve"> salariatii sunt obligati sa-l opreasca sis a anunte imediat conducatorul  locului de munca care are obligatia e a lua masurii de remediere.</w:t>
      </w:r>
    </w:p>
    <w:p w:rsidR="009776D3" w:rsidRPr="004A4844" w:rsidRDefault="009776D3" w:rsidP="002D3B11">
      <w:pPr>
        <w:jc w:val="both"/>
      </w:pPr>
      <w:r w:rsidRPr="004A4844">
        <w:t>Art. 22 Este interzis accesul la posturile de lucru sau comanda ale echipamentelor de munca pentru salariatii care nu au sarcini de munca referitoare la acestea.</w:t>
      </w:r>
    </w:p>
    <w:p w:rsidR="009776D3" w:rsidRPr="004A4844" w:rsidRDefault="009776D3" w:rsidP="002D3B11">
      <w:pPr>
        <w:jc w:val="both"/>
      </w:pPr>
      <w:r w:rsidRPr="004A4844">
        <w:t>Art. 23.  Este interzisa parasirea locului de munca de catre salariati atunci cand echipamentele de munca la care lucreaza se afla in stare de functionare.</w:t>
      </w:r>
    </w:p>
    <w:p w:rsidR="009776D3" w:rsidRPr="004A4844" w:rsidRDefault="00D7553F" w:rsidP="002D3B11">
      <w:pPr>
        <w:jc w:val="both"/>
      </w:pPr>
      <w:r w:rsidRPr="004A4844">
        <w:t>Art. 24. Utilizarea echipamentelor de munca pentru alte operatii decat cele pentru care au fost proiectate este interzisa.</w:t>
      </w:r>
    </w:p>
    <w:p w:rsidR="007357DB" w:rsidRPr="004A4844" w:rsidRDefault="007357DB" w:rsidP="002D3B11">
      <w:pPr>
        <w:jc w:val="both"/>
      </w:pPr>
      <w:r w:rsidRPr="004A4844">
        <w:t>Art. 25. Utilizarea echipamentelor de munca se face numai cu respectarea parametrilor functionali prevazuti in cartea tehnica / manual de utilizare.</w:t>
      </w:r>
    </w:p>
    <w:p w:rsidR="007357DB" w:rsidRPr="004A4844" w:rsidRDefault="007357DB" w:rsidP="002D3B11">
      <w:pPr>
        <w:jc w:val="both"/>
      </w:pPr>
      <w:r w:rsidRPr="004A4844">
        <w:t xml:space="preserve">Art. 26. Zonele din jurul echipamentelor de munca trebuie pastrate in stare de curatenie, eliberate de material, obiecte, etc. care ar putea impiedica desfasurarea in conditii de securitate </w:t>
      </w:r>
      <w:proofErr w:type="gramStart"/>
      <w:r w:rsidRPr="004A4844">
        <w:t>a</w:t>
      </w:r>
      <w:proofErr w:type="gramEnd"/>
      <w:r w:rsidRPr="004A4844">
        <w:t xml:space="preserve"> activitatilor.</w:t>
      </w:r>
    </w:p>
    <w:p w:rsidR="007357DB" w:rsidRPr="004A4844" w:rsidRDefault="007357DB" w:rsidP="002D3B11">
      <w:pPr>
        <w:jc w:val="both"/>
      </w:pPr>
      <w:r w:rsidRPr="004A4844">
        <w:t>Art. 27. Este interzis lucrul la echipamentele de munca la care nu s-au efectuat operatii de mentenanta (revizii, reparatii, intretinere) la termenele si in conditiile stabilite in cartea tehnica.</w:t>
      </w:r>
    </w:p>
    <w:p w:rsidR="007357DB" w:rsidRPr="004A4844" w:rsidRDefault="00F45966" w:rsidP="002D3B11">
      <w:pPr>
        <w:jc w:val="both"/>
      </w:pPr>
      <w:r w:rsidRPr="004A4844">
        <w:t xml:space="preserve">Art. 28. </w:t>
      </w:r>
      <w:proofErr w:type="gramStart"/>
      <w:r w:rsidRPr="004A4844">
        <w:t>Curatarea ,</w:t>
      </w:r>
      <w:proofErr w:type="gramEnd"/>
      <w:r w:rsidRPr="004A4844">
        <w:t xml:space="preserve"> ungerea, si reglarea echipamentelor de munca pe durata functionarii acestora, sunt interzise.</w:t>
      </w:r>
    </w:p>
    <w:p w:rsidR="00F45966" w:rsidRPr="004A4844" w:rsidRDefault="00F45966" w:rsidP="002D3B11">
      <w:pPr>
        <w:jc w:val="both"/>
      </w:pPr>
      <w:r w:rsidRPr="004A4844">
        <w:t>Art. 29. Este interzisa utilizarea echipamentelor de munca cu protectorii si dispozitivele de protectie aflati in stare necorespunzatoare sau lipsa.</w:t>
      </w:r>
    </w:p>
    <w:p w:rsidR="00325C84" w:rsidRPr="004A4844" w:rsidRDefault="00F45966" w:rsidP="002D3B11">
      <w:pPr>
        <w:jc w:val="both"/>
      </w:pPr>
      <w:r w:rsidRPr="004A4844">
        <w:t>Art. 30. Functionarea echipamentel</w:t>
      </w:r>
      <w:r w:rsidR="00325C84" w:rsidRPr="004A4844">
        <w:t>or de munca cu instalatia de exh</w:t>
      </w:r>
      <w:r w:rsidRPr="004A4844">
        <w:t>austare</w:t>
      </w:r>
      <w:r w:rsidR="00325C84" w:rsidRPr="004A4844">
        <w:t xml:space="preserve"> anulata, aflata in stare necorespunzatoare sau neracordata la ecestea este interzisa.</w:t>
      </w:r>
    </w:p>
    <w:p w:rsidR="00F45966" w:rsidRPr="004A4844" w:rsidRDefault="00325C84" w:rsidP="002D3B11">
      <w:pPr>
        <w:jc w:val="both"/>
      </w:pPr>
      <w:r w:rsidRPr="004A4844">
        <w:t xml:space="preserve">Art. 31. Este obligatorie efectuarea reglajelor echipamentelor de munca inainte de pornirea </w:t>
      </w:r>
      <w:proofErr w:type="gramStart"/>
      <w:r w:rsidRPr="004A4844">
        <w:t>acestora ,</w:t>
      </w:r>
      <w:proofErr w:type="gramEnd"/>
      <w:r w:rsidRPr="004A4844">
        <w:t xml:space="preserve"> cu exceptia celor pentru care , in cartea tehnica se prevede ca efectuarea de reglaje sa se faca in timpul functionarii.</w:t>
      </w:r>
    </w:p>
    <w:p w:rsidR="00200952" w:rsidRPr="004A4844" w:rsidRDefault="00200952" w:rsidP="002D3B11">
      <w:pPr>
        <w:jc w:val="both"/>
      </w:pPr>
      <w:r w:rsidRPr="004A4844">
        <w:lastRenderedPageBreak/>
        <w:t>Art. 32. In functie de particularitatile proceselor de munca se vor elabora instructiuni proprii de securitate si sanatate in munca care vor fi afisate la loc vizibil.</w:t>
      </w:r>
    </w:p>
    <w:p w:rsidR="00200952" w:rsidRPr="004A4844" w:rsidRDefault="00200952" w:rsidP="002D3B11">
      <w:pPr>
        <w:jc w:val="both"/>
      </w:pPr>
      <w:r w:rsidRPr="004A4844">
        <w:t xml:space="preserve">Art. 33. Se interzice efectuarea operatiilor de intretinere si reparare </w:t>
      </w:r>
      <w:proofErr w:type="gramStart"/>
      <w:r w:rsidRPr="004A4844">
        <w:t>a</w:t>
      </w:r>
      <w:proofErr w:type="gramEnd"/>
      <w:r w:rsidRPr="004A4844">
        <w:t xml:space="preserve"> echipamentelor de munca in timpul functionarii acestora.</w:t>
      </w:r>
    </w:p>
    <w:p w:rsidR="00200952" w:rsidRPr="004A4844" w:rsidRDefault="00A11B78" w:rsidP="002D3B11">
      <w:pPr>
        <w:jc w:val="both"/>
      </w:pPr>
      <w:r w:rsidRPr="004A4844">
        <w:t>Art. 34. Pentru remedierea defectiunilor constatate se va anunta conducatorul locului de munca.</w:t>
      </w:r>
    </w:p>
    <w:p w:rsidR="00A11B78" w:rsidRPr="004A4844" w:rsidRDefault="00A11B78" w:rsidP="002D3B11">
      <w:pPr>
        <w:jc w:val="both"/>
      </w:pPr>
      <w:r w:rsidRPr="004A4844">
        <w:t>Art. 35. Un echipament de munca poate fi utilizat numai pentru operatiunile si in conditiile pentru care a fost realizat.</w:t>
      </w:r>
    </w:p>
    <w:p w:rsidR="00A11B78" w:rsidRPr="004A4844" w:rsidRDefault="0063474B" w:rsidP="002D3B11">
      <w:pPr>
        <w:jc w:val="both"/>
      </w:pPr>
      <w:r w:rsidRPr="004A4844">
        <w:t>Art. 36. Echipamentele de munca trebuiesc intretinute in conformitate cu prevederile din cartile tehnice.</w:t>
      </w:r>
    </w:p>
    <w:p w:rsidR="00B73FE0" w:rsidRPr="004A4844" w:rsidRDefault="00B73FE0" w:rsidP="002D3B11">
      <w:pPr>
        <w:jc w:val="both"/>
      </w:pPr>
      <w:r w:rsidRPr="004A4844">
        <w:t xml:space="preserve">Art. 37. Instalatiile si echipamentele </w:t>
      </w:r>
      <w:proofErr w:type="gramStart"/>
      <w:r w:rsidRPr="004A4844">
        <w:t>de  munca</w:t>
      </w:r>
      <w:proofErr w:type="gramEnd"/>
      <w:r w:rsidRPr="004A4844">
        <w:t xml:space="preserve"> electrice vor fi montate , intretinute si exploatate astfel incat sa asigure protectia impotriva pericolelor generate de energia electrica, precum si protectia ipotriva pericolelor datorate influentelor </w:t>
      </w:r>
      <w:r w:rsidR="001D3838" w:rsidRPr="004A4844">
        <w:t>externe.</w:t>
      </w:r>
    </w:p>
    <w:p w:rsidR="00557F18" w:rsidRPr="004A4844" w:rsidRDefault="00557F18" w:rsidP="002D3B11">
      <w:pPr>
        <w:jc w:val="both"/>
      </w:pPr>
      <w:r w:rsidRPr="004A4844">
        <w:t xml:space="preserve">Art. 38. Se interzice deschiderea </w:t>
      </w:r>
      <w:proofErr w:type="gramStart"/>
      <w:r w:rsidRPr="004A4844">
        <w:t>carcaselor ,</w:t>
      </w:r>
      <w:proofErr w:type="gramEnd"/>
      <w:r w:rsidRPr="004A4844">
        <w:t xml:space="preserve"> capacelor, aparatorilor etc. la echipamentele aflate sub tensiune.</w:t>
      </w:r>
    </w:p>
    <w:p w:rsidR="00557F18" w:rsidRPr="004A4844" w:rsidRDefault="00A7192B" w:rsidP="002D3B11">
      <w:pPr>
        <w:jc w:val="both"/>
      </w:pPr>
      <w:r w:rsidRPr="004A4844">
        <w:t>Art. 39. Masele echipamentelor electrice trebuie sa fie legate la conductorul de nul de protectie ca masura principala de protectie legat la prize de legare la pamant.</w:t>
      </w:r>
    </w:p>
    <w:p w:rsidR="00A7192B" w:rsidRPr="004A4844" w:rsidRDefault="00A7192B" w:rsidP="002D3B11">
      <w:pPr>
        <w:jc w:val="both"/>
      </w:pPr>
      <w:r w:rsidRPr="004A4844">
        <w:t xml:space="preserve">Art. 40. </w:t>
      </w:r>
      <w:proofErr w:type="gramStart"/>
      <w:r w:rsidRPr="004A4844">
        <w:t>Este  interzis</w:t>
      </w:r>
      <w:proofErr w:type="gramEnd"/>
      <w:r w:rsidRPr="004A4844">
        <w:t xml:space="preserve"> sa se lucreze cu un echipament tehnic care nu are circuitul de protectie legat la prize de legare la pamant.</w:t>
      </w:r>
    </w:p>
    <w:p w:rsidR="00A7192B" w:rsidRPr="004A4844" w:rsidRDefault="00A7192B" w:rsidP="002D3B11">
      <w:pPr>
        <w:jc w:val="both"/>
      </w:pPr>
      <w:r w:rsidRPr="004A4844">
        <w:t xml:space="preserve">Art. 41. In cazul aparitiei unei defectiuni lucratorul va deconecta de la retea echipamentul defect, va opri lucrul </w:t>
      </w:r>
      <w:r w:rsidR="00AF5B1F" w:rsidRPr="004A4844">
        <w:t xml:space="preserve">si va anunta conducatorul direct al locului de munca </w:t>
      </w:r>
    </w:p>
    <w:p w:rsidR="00592BAE" w:rsidRPr="004A4844" w:rsidRDefault="00592BAE" w:rsidP="002D3B11">
      <w:pPr>
        <w:jc w:val="both"/>
      </w:pPr>
      <w:r w:rsidRPr="004A4844">
        <w:t>Art. 42. Este interzisa continuarea lucrulu inainte de a se fi inlaturat defectiunile ivite iar iterventiile necesare pentru remediere se vor efectua numai de persoana autorizata in acest scop.</w:t>
      </w:r>
    </w:p>
    <w:p w:rsidR="00592BAE" w:rsidRPr="004A4844" w:rsidRDefault="00592BAE" w:rsidP="002D3B11">
      <w:pPr>
        <w:jc w:val="both"/>
      </w:pPr>
      <w:r w:rsidRPr="004A4844">
        <w:t xml:space="preserve">Art. 43. Se interzice efctuarea de improvizatii la tablourile de </w:t>
      </w:r>
      <w:proofErr w:type="gramStart"/>
      <w:r w:rsidRPr="004A4844">
        <w:t>distributie ,</w:t>
      </w:r>
      <w:proofErr w:type="gramEnd"/>
      <w:r w:rsidRPr="004A4844">
        <w:t xml:space="preserve"> la bornele de alimentare sau la orice punct al instalatiilor electrice.</w:t>
      </w:r>
    </w:p>
    <w:p w:rsidR="00592BAE" w:rsidRPr="004A4844" w:rsidRDefault="00E316AC" w:rsidP="002D3B11">
      <w:pPr>
        <w:jc w:val="both"/>
      </w:pPr>
      <w:r w:rsidRPr="004A4844">
        <w:t>Art. 44. Utilizarea echipamentelor de munca aflate sub incidenta ISCIR se va face numai cu respectarea prevederilor prescriptiilor tehnice.</w:t>
      </w:r>
    </w:p>
    <w:p w:rsidR="00413016" w:rsidRPr="004A4844" w:rsidRDefault="00413016" w:rsidP="002D3B11">
      <w:pPr>
        <w:jc w:val="both"/>
      </w:pPr>
      <w:r w:rsidRPr="004A4844">
        <w:t xml:space="preserve">Art. 45. Echipamentele de munca precum si componentele acestora aflate sub incidenta ISCIR trebuie verificate la termenele </w:t>
      </w:r>
      <w:proofErr w:type="gramStart"/>
      <w:r w:rsidRPr="004A4844">
        <w:t>scadente ,</w:t>
      </w:r>
      <w:proofErr w:type="gramEnd"/>
      <w:r w:rsidRPr="004A4844">
        <w:t xml:space="preserve"> numai de catre personal autorizat.</w:t>
      </w:r>
    </w:p>
    <w:p w:rsidR="00413016" w:rsidRPr="004A4844" w:rsidRDefault="00413016" w:rsidP="002D3B11">
      <w:pPr>
        <w:jc w:val="both"/>
      </w:pPr>
      <w:r w:rsidRPr="004A4844">
        <w:t xml:space="preserve">Art. 46. Orice interventie pentru revizie, reparative, reglare etc. care se efectueaza la echipamentele de munca folosite , se va face de catre personal calificat dupa decuplarea alimentarii </w:t>
      </w:r>
      <w:r w:rsidR="00683CBA" w:rsidRPr="004A4844">
        <w:t>cu energie si blocarea de tablite avertizoare contra pornirii accidentale, inclusive montarea de tablite avertizoare acolo unde este cazul.</w:t>
      </w:r>
    </w:p>
    <w:p w:rsidR="00C26C8A" w:rsidRPr="004A4844" w:rsidRDefault="00C26C8A" w:rsidP="002D3B11">
      <w:pPr>
        <w:jc w:val="both"/>
      </w:pPr>
      <w:r w:rsidRPr="004A4844">
        <w:lastRenderedPageBreak/>
        <w:t>Art. 47. Daca exista riscul contactului mechanic cu elemente mobile ale unui echipament de munca care poate duce la accidentari , atunci ele trebuie prevazute cu protector sau alte mijloace tehnice de protectie care sa impiedice patrunderea in zonele periculosae sau sa opreasca miscarea elementelor mibile inaintea patrunderii in zonele periculoase.</w:t>
      </w:r>
    </w:p>
    <w:p w:rsidR="006316BC" w:rsidRPr="004A4844" w:rsidRDefault="006316BC" w:rsidP="002D3B11">
      <w:pPr>
        <w:jc w:val="both"/>
      </w:pPr>
      <w:r w:rsidRPr="004A4844">
        <w:t xml:space="preserve">Art. 48. Protectorii si dispozitivele de protectie </w:t>
      </w:r>
      <w:proofErr w:type="gramStart"/>
      <w:r w:rsidRPr="004A4844">
        <w:t>trebuie :</w:t>
      </w:r>
      <w:proofErr w:type="gramEnd"/>
    </w:p>
    <w:p w:rsidR="006316BC" w:rsidRPr="004A4844" w:rsidRDefault="006316BC" w:rsidP="002D3B11">
      <w:pPr>
        <w:pStyle w:val="ListParagraph"/>
        <w:numPr>
          <w:ilvl w:val="0"/>
          <w:numId w:val="5"/>
        </w:numPr>
        <w:jc w:val="both"/>
      </w:pPr>
      <w:r w:rsidRPr="004A4844">
        <w:t>Sa fie construite robust</w:t>
      </w:r>
    </w:p>
    <w:p w:rsidR="006316BC" w:rsidRPr="004A4844" w:rsidRDefault="006316BC" w:rsidP="002D3B11">
      <w:pPr>
        <w:pStyle w:val="ListParagraph"/>
        <w:numPr>
          <w:ilvl w:val="0"/>
          <w:numId w:val="5"/>
        </w:numPr>
        <w:jc w:val="both"/>
      </w:pPr>
      <w:r w:rsidRPr="004A4844">
        <w:t>Sa nu genereze riscuri suplimentare</w:t>
      </w:r>
    </w:p>
    <w:p w:rsidR="006316BC" w:rsidRPr="004A4844" w:rsidRDefault="006316BC" w:rsidP="002D3B11">
      <w:pPr>
        <w:pStyle w:val="ListParagraph"/>
        <w:numPr>
          <w:ilvl w:val="0"/>
          <w:numId w:val="5"/>
        </w:numPr>
        <w:jc w:val="both"/>
      </w:pPr>
      <w:r w:rsidRPr="004A4844">
        <w:t>Sa nu poata fi inlaturate cu usurinta sau facute inoperante</w:t>
      </w:r>
    </w:p>
    <w:p w:rsidR="006316BC" w:rsidRPr="004A4844" w:rsidRDefault="006316BC" w:rsidP="002D3B11">
      <w:pPr>
        <w:pStyle w:val="ListParagraph"/>
        <w:numPr>
          <w:ilvl w:val="0"/>
          <w:numId w:val="5"/>
        </w:numPr>
        <w:jc w:val="both"/>
      </w:pPr>
      <w:r w:rsidRPr="004A4844">
        <w:t>Sa fie situate la o distanta adecvata fata de zona periculoasa.</w:t>
      </w:r>
    </w:p>
    <w:p w:rsidR="006316BC" w:rsidRPr="004A4844" w:rsidRDefault="006316BC" w:rsidP="002D3B11">
      <w:pPr>
        <w:pStyle w:val="ListParagraph"/>
        <w:numPr>
          <w:ilvl w:val="0"/>
          <w:numId w:val="5"/>
        </w:numPr>
        <w:jc w:val="both"/>
      </w:pPr>
      <w:r w:rsidRPr="004A4844">
        <w:t>Sa nu lumiteze mai mult decat este necesar observarea ciclului de lucru</w:t>
      </w:r>
    </w:p>
    <w:p w:rsidR="006316BC" w:rsidRPr="004A4844" w:rsidRDefault="006316BC" w:rsidP="002D3B11">
      <w:pPr>
        <w:pStyle w:val="ListParagraph"/>
        <w:numPr>
          <w:ilvl w:val="0"/>
          <w:numId w:val="5"/>
        </w:numPr>
        <w:jc w:val="both"/>
      </w:pPr>
      <w:r w:rsidRPr="004A4844">
        <w:t xml:space="preserve">Sa permita interventiilor necesare pentru montarea si/sau inlocuirea elementelor si pentru lucrarile de </w:t>
      </w:r>
      <w:proofErr w:type="gramStart"/>
      <w:r w:rsidRPr="004A4844">
        <w:t>intretinere ,</w:t>
      </w:r>
      <w:proofErr w:type="gramEnd"/>
      <w:r w:rsidRPr="004A4844">
        <w:t xml:space="preserve"> pe cat este posibil restragand accesul numai la sectorul in care trebuie realizata lucrarea , fara demontarea protectorilor sau a dispozitivelor de protectie.</w:t>
      </w:r>
    </w:p>
    <w:p w:rsidR="006316BC" w:rsidRPr="004A4844" w:rsidRDefault="006316BC" w:rsidP="002D3B11">
      <w:pPr>
        <w:jc w:val="both"/>
      </w:pPr>
      <w:r w:rsidRPr="004A4844">
        <w:t xml:space="preserve">Art. 49. </w:t>
      </w:r>
      <w:r w:rsidR="00B44DF9" w:rsidRPr="004A4844">
        <w:t>Partile echipamentului de munca care prezinta temperature excesive prea ridicate sau prea scazute trebuie bsa fie protejate, pentru a preveni contactuol lucratorilor cu acesta, sau apropierea de acestea.</w:t>
      </w:r>
    </w:p>
    <w:p w:rsidR="00B44DF9" w:rsidRPr="004A4844" w:rsidRDefault="00325AD0" w:rsidP="002D3B11">
      <w:pPr>
        <w:jc w:val="both"/>
      </w:pPr>
      <w:r w:rsidRPr="004A4844">
        <w:t xml:space="preserve">Art. </w:t>
      </w:r>
      <w:proofErr w:type="gramStart"/>
      <w:r w:rsidRPr="004A4844">
        <w:t>50 .</w:t>
      </w:r>
      <w:proofErr w:type="gramEnd"/>
      <w:r w:rsidRPr="004A4844">
        <w:t xml:space="preserve"> Echipamentul tehnic trebuie prevazut cu dispositive clar identificabile destinate separarii de fiecare sursa de nergie.</w:t>
      </w:r>
    </w:p>
    <w:p w:rsidR="00325AD0" w:rsidRPr="004A4844" w:rsidRDefault="00325AD0" w:rsidP="002D3B11">
      <w:pPr>
        <w:jc w:val="both"/>
      </w:pPr>
      <w:r w:rsidRPr="004A4844">
        <w:t xml:space="preserve">Art. 51. Reconectarea nu trebuie sa genereze riscuri </w:t>
      </w:r>
      <w:r w:rsidR="0040714D" w:rsidRPr="004A4844">
        <w:t>pentru salariatii in cauza.</w:t>
      </w:r>
    </w:p>
    <w:p w:rsidR="0040714D" w:rsidRPr="004A4844" w:rsidRDefault="0040714D" w:rsidP="002D3B11">
      <w:pPr>
        <w:jc w:val="both"/>
      </w:pPr>
      <w:r w:rsidRPr="004A4844">
        <w:t>Art.52. Orice echipament tehnic trebuie sa fie adecvat pentru prevenirea riscurilor de explozie ale acestuia sau ale substantelor produse utilizate sau depozitate in acesta.</w:t>
      </w:r>
    </w:p>
    <w:p w:rsidR="0040714D" w:rsidRPr="004A4844" w:rsidRDefault="0040714D" w:rsidP="002D3B11">
      <w:pPr>
        <w:jc w:val="both"/>
      </w:pPr>
      <w:r w:rsidRPr="004A4844">
        <w:t xml:space="preserve">Art. 53. Orice echipament tehnic cu surse de alimentare electrice, trebuie sa fie adecvat pentru a proteja salariatii </w:t>
      </w:r>
      <w:proofErr w:type="gramStart"/>
      <w:r w:rsidRPr="004A4844">
        <w:t>expusi ,</w:t>
      </w:r>
      <w:proofErr w:type="gramEnd"/>
      <w:r w:rsidRPr="004A4844">
        <w:t xml:space="preserve"> contra riscurilor de electrocutare prin atingere directa sau indirecta.</w:t>
      </w:r>
    </w:p>
    <w:p w:rsidR="0040714D" w:rsidRPr="004A4844" w:rsidRDefault="0040714D" w:rsidP="002D3B11">
      <w:pPr>
        <w:jc w:val="both"/>
      </w:pPr>
      <w:r w:rsidRPr="004A4844">
        <w:t xml:space="preserve">Art. 54. Cablurile electrice vor fi pozate corespunzator si protejate impotriva deteriorarii </w:t>
      </w:r>
      <w:proofErr w:type="gramStart"/>
      <w:r w:rsidRPr="004A4844">
        <w:t>mecanice ,</w:t>
      </w:r>
      <w:proofErr w:type="gramEnd"/>
      <w:r w:rsidRPr="004A4844">
        <w:t xml:space="preserve"> termice, chimice, etc.</w:t>
      </w:r>
    </w:p>
    <w:p w:rsidR="00C04014" w:rsidRPr="004A4844" w:rsidRDefault="00C04014" w:rsidP="002D3B11">
      <w:pPr>
        <w:jc w:val="both"/>
        <w:rPr>
          <w:b/>
        </w:rPr>
      </w:pPr>
      <w:r w:rsidRPr="004A4844">
        <w:rPr>
          <w:b/>
        </w:rPr>
        <w:t>Protectia impotriva incendiilor si exploziilor.</w:t>
      </w:r>
    </w:p>
    <w:p w:rsidR="0040714D" w:rsidRPr="004A4844" w:rsidRDefault="00C04014" w:rsidP="002D3B11">
      <w:pPr>
        <w:jc w:val="both"/>
      </w:pPr>
      <w:r w:rsidRPr="004A4844">
        <w:t xml:space="preserve">Art. 55. Pentru prevenirea incendiilor si exploziilor care se pot produce la locul de munca, se vor aplica prevederile legislatiei in vigoare de prevenire si stingere </w:t>
      </w:r>
      <w:proofErr w:type="gramStart"/>
      <w:r w:rsidRPr="004A4844">
        <w:t>a</w:t>
      </w:r>
      <w:proofErr w:type="gramEnd"/>
      <w:r w:rsidRPr="004A4844">
        <w:t xml:space="preserve"> incendiilor si in mod deosebit urmatoarele masuri:</w:t>
      </w:r>
    </w:p>
    <w:p w:rsidR="00C04014" w:rsidRPr="004A4844" w:rsidRDefault="00C04014" w:rsidP="002D3B11">
      <w:pPr>
        <w:pStyle w:val="ListParagraph"/>
        <w:numPr>
          <w:ilvl w:val="0"/>
          <w:numId w:val="6"/>
        </w:numPr>
        <w:jc w:val="both"/>
      </w:pPr>
      <w:r w:rsidRPr="004A4844">
        <w:t>Inscriptionare vizibila a locurilor de munca cu interdictiile privind fumatul, folosirea focului deschis si a pericolului de explozie.</w:t>
      </w:r>
    </w:p>
    <w:p w:rsidR="00C04014" w:rsidRPr="004A4844" w:rsidRDefault="00C04014" w:rsidP="002D3B11">
      <w:pPr>
        <w:pStyle w:val="ListParagraph"/>
        <w:numPr>
          <w:ilvl w:val="0"/>
          <w:numId w:val="6"/>
        </w:numPr>
        <w:jc w:val="both"/>
      </w:pPr>
      <w:r w:rsidRPr="004A4844">
        <w:t>Caile de acces</w:t>
      </w:r>
      <w:r w:rsidR="001B10E4" w:rsidRPr="004A4844">
        <w:t xml:space="preserve"> la mijloacele si instalatiile de prevenire si stingere a incendiilor trebuie </w:t>
      </w:r>
      <w:proofErr w:type="gramStart"/>
      <w:r w:rsidR="001B10E4" w:rsidRPr="004A4844">
        <w:t>sa</w:t>
      </w:r>
      <w:proofErr w:type="gramEnd"/>
      <w:r w:rsidR="001B10E4" w:rsidRPr="004A4844">
        <w:t xml:space="preserve"> fie in permanenta degajate.</w:t>
      </w:r>
    </w:p>
    <w:p w:rsidR="004A4844" w:rsidRDefault="004A4844" w:rsidP="002D3B11">
      <w:pPr>
        <w:jc w:val="both"/>
        <w:rPr>
          <w:b/>
        </w:rPr>
      </w:pPr>
    </w:p>
    <w:p w:rsidR="007C1120" w:rsidRPr="004A4844" w:rsidRDefault="007C1120" w:rsidP="002D3B11">
      <w:pPr>
        <w:jc w:val="both"/>
        <w:rPr>
          <w:b/>
        </w:rPr>
      </w:pPr>
      <w:r w:rsidRPr="004A4844">
        <w:rPr>
          <w:b/>
        </w:rPr>
        <w:lastRenderedPageBreak/>
        <w:t>INSTRUCTIUNI PROPRII PRIVIND ACTIVITATEA DE VANZARE.</w:t>
      </w:r>
    </w:p>
    <w:p w:rsidR="004243FF" w:rsidRPr="004A4844" w:rsidRDefault="00DA3628" w:rsidP="002D3B11">
      <w:pPr>
        <w:jc w:val="both"/>
      </w:pPr>
      <w:r w:rsidRPr="004A4844">
        <w:t xml:space="preserve">Art. 56. Angajatorul </w:t>
      </w:r>
      <w:proofErr w:type="gramStart"/>
      <w:r w:rsidRPr="004A4844">
        <w:t>va</w:t>
      </w:r>
      <w:proofErr w:type="gramEnd"/>
      <w:r w:rsidRPr="004A4844">
        <w:t xml:space="preserve"> lua masuri e organizare a locului de munca si a activitatilor, in asa fel incat sa fie evitata producerea accidentelor de munca.</w:t>
      </w:r>
      <w:r w:rsidR="004243FF" w:rsidRPr="004A4844">
        <w:t xml:space="preserve"> In acest </w:t>
      </w:r>
      <w:proofErr w:type="gramStart"/>
      <w:r w:rsidR="004243FF" w:rsidRPr="004A4844">
        <w:t>scop ,</w:t>
      </w:r>
      <w:proofErr w:type="gramEnd"/>
      <w:r w:rsidR="004243FF" w:rsidRPr="004A4844">
        <w:t xml:space="preserve"> in magazinele cu vanzare clasica, marfurile vor fi asezate astfel:</w:t>
      </w:r>
    </w:p>
    <w:p w:rsidR="004243FF" w:rsidRPr="004A4844" w:rsidRDefault="004243FF" w:rsidP="002D3B11">
      <w:pPr>
        <w:pStyle w:val="ListParagraph"/>
        <w:numPr>
          <w:ilvl w:val="0"/>
          <w:numId w:val="7"/>
        </w:numPr>
        <w:jc w:val="both"/>
      </w:pPr>
      <w:r w:rsidRPr="004A4844">
        <w:t>La un nivel situat intre 50-180 inaltime de la podea, pe o lungime de 150-165 cm;</w:t>
      </w:r>
    </w:p>
    <w:p w:rsidR="004243FF" w:rsidRPr="004A4844" w:rsidRDefault="004243FF" w:rsidP="002D3B11">
      <w:pPr>
        <w:pStyle w:val="ListParagraph"/>
        <w:numPr>
          <w:ilvl w:val="0"/>
          <w:numId w:val="7"/>
        </w:numPr>
        <w:jc w:val="both"/>
      </w:pPr>
      <w:r w:rsidRPr="004A4844">
        <w:t>Sub 50 de cm inaltime se vor aseza stocurile de rezerva, iar pe partile laterale, marfurile care se manipuleaza mai rar;</w:t>
      </w:r>
    </w:p>
    <w:p w:rsidR="004243FF" w:rsidRPr="004A4844" w:rsidRDefault="004243FF" w:rsidP="002D3B11">
      <w:pPr>
        <w:pStyle w:val="ListParagraph"/>
        <w:numPr>
          <w:ilvl w:val="0"/>
          <w:numId w:val="7"/>
        </w:numPr>
        <w:jc w:val="both"/>
      </w:pPr>
      <w:r w:rsidRPr="004A4844">
        <w:t>Curatenia in magazine va fi efectuata numai in timpul pauzelor sau la sfarsitul programului de lucru, cand unitatea va fi inchisa.</w:t>
      </w:r>
    </w:p>
    <w:p w:rsidR="004243FF" w:rsidRPr="004A4844" w:rsidRDefault="004243FF" w:rsidP="002D3B11">
      <w:pPr>
        <w:pStyle w:val="ListParagraph"/>
        <w:numPr>
          <w:ilvl w:val="0"/>
          <w:numId w:val="7"/>
        </w:numPr>
        <w:jc w:val="both"/>
      </w:pPr>
      <w:r w:rsidRPr="004A4844">
        <w:t xml:space="preserve">Angajatorul va lua masurile necesare privind </w:t>
      </w:r>
      <w:proofErr w:type="gramStart"/>
      <w:r w:rsidRPr="004A4844">
        <w:t>dezinfectia ,</w:t>
      </w:r>
      <w:proofErr w:type="gramEnd"/>
      <w:r w:rsidRPr="004A4844">
        <w:t xml:space="preserve"> dezinsectia si deratizarea spatiilor comeciale, conform reglementarile ministerului sanatatii.</w:t>
      </w:r>
    </w:p>
    <w:p w:rsidR="004243FF" w:rsidRPr="004A4844" w:rsidRDefault="004243FF" w:rsidP="002D3B11">
      <w:pPr>
        <w:pStyle w:val="ListParagraph"/>
        <w:numPr>
          <w:ilvl w:val="0"/>
          <w:numId w:val="7"/>
        </w:numPr>
        <w:jc w:val="both"/>
      </w:pPr>
      <w:r w:rsidRPr="004A4844">
        <w:t xml:space="preserve">Marfurile vor fi asezate </w:t>
      </w:r>
      <w:proofErr w:type="gramStart"/>
      <w:r w:rsidRPr="004A4844">
        <w:t>intotdeauna ,</w:t>
      </w:r>
      <w:proofErr w:type="gramEnd"/>
      <w:r w:rsidRPr="004A4844">
        <w:t xml:space="preserve"> pe sortimente si in acelasi loc in functie de natural lor, in asa fel incat sa fie evitate miscarile inutile, aglomerarea cailor de access si producerea accidentelor.</w:t>
      </w:r>
    </w:p>
    <w:p w:rsidR="00616B5F" w:rsidRPr="004A4844" w:rsidRDefault="00616B5F" w:rsidP="002D3B11">
      <w:pPr>
        <w:jc w:val="both"/>
        <w:rPr>
          <w:b/>
        </w:rPr>
      </w:pPr>
      <w:r w:rsidRPr="004A4844">
        <w:rPr>
          <w:b/>
        </w:rPr>
        <w:t>OBLIGATIILE LUCRATORILOR LA DEPLASAREA CU AUTOVEHICULULUI.</w:t>
      </w:r>
    </w:p>
    <w:p w:rsidR="00616B5F" w:rsidRPr="004A4844" w:rsidRDefault="00616B5F" w:rsidP="002D3B11">
      <w:pPr>
        <w:jc w:val="both"/>
      </w:pPr>
      <w:r w:rsidRPr="004A4844">
        <w:t>Art. 57. Sa verifice daca exista in dotarea masinii, trusa medicala, trusa de scule, cricul, triunghiul reflextorizant, stingator.</w:t>
      </w:r>
    </w:p>
    <w:p w:rsidR="00616B5F" w:rsidRPr="004A4844" w:rsidRDefault="00616B5F" w:rsidP="002D3B11">
      <w:pPr>
        <w:jc w:val="both"/>
      </w:pPr>
      <w:r w:rsidRPr="004A4844">
        <w:t>Art. 58. Sa verifice starea pneurilor, starea geamurilor si a usilor.</w:t>
      </w:r>
    </w:p>
    <w:p w:rsidR="00616B5F" w:rsidRPr="004A4844" w:rsidRDefault="00616B5F" w:rsidP="002D3B11">
      <w:pPr>
        <w:jc w:val="both"/>
      </w:pPr>
      <w:r w:rsidRPr="004A4844">
        <w:t>Art. 59. Sa anunte orice defectiune.</w:t>
      </w:r>
    </w:p>
    <w:p w:rsidR="00616B5F" w:rsidRPr="004A4844" w:rsidRDefault="00616B5F" w:rsidP="002D3B11">
      <w:pPr>
        <w:jc w:val="both"/>
      </w:pPr>
      <w:r w:rsidRPr="004A4844">
        <w:t xml:space="preserve">Art. 60. Sa porneasca sis a manevreze autovehiculul numai dupa ce a verificat </w:t>
      </w:r>
      <w:r w:rsidR="005F128F" w:rsidRPr="004A4844">
        <w:t>si constatat ca nu se gasesc persoane sub masina si in imediata ei apropriere.</w:t>
      </w:r>
    </w:p>
    <w:p w:rsidR="005F128F" w:rsidRPr="004A4844" w:rsidRDefault="005F128F" w:rsidP="002D3B11">
      <w:pPr>
        <w:jc w:val="both"/>
      </w:pPr>
      <w:r w:rsidRPr="004A4844">
        <w:t>Art. 61. Sa manevreze autovehiculul numai in spatii unde are perfecta vizibiliatate.</w:t>
      </w:r>
    </w:p>
    <w:p w:rsidR="005F128F" w:rsidRPr="004A4844" w:rsidRDefault="005F128F" w:rsidP="002D3B11">
      <w:pPr>
        <w:jc w:val="both"/>
      </w:pPr>
      <w:r w:rsidRPr="004A4844">
        <w:t>Art. 62. Sa respecte prevederile codului rutier.</w:t>
      </w:r>
    </w:p>
    <w:p w:rsidR="005F128F" w:rsidRPr="004A4844" w:rsidRDefault="005F128F" w:rsidP="002D3B11">
      <w:pPr>
        <w:jc w:val="both"/>
      </w:pPr>
      <w:r w:rsidRPr="004A4844">
        <w:t>Art 63. Sa verifice in mers eficacitatea sistemului de franare, luand toate masurile necesare pentru a nu provoca evenimente rutiere.</w:t>
      </w:r>
    </w:p>
    <w:p w:rsidR="005F128F" w:rsidRPr="004A4844" w:rsidRDefault="005F128F" w:rsidP="002D3B11">
      <w:pPr>
        <w:jc w:val="both"/>
      </w:pPr>
      <w:r w:rsidRPr="004A4844">
        <w:t>Art. 64. Sa coboare pantele cu motorul in functiune si angrenat in trepte de viteze corespunzatoare.</w:t>
      </w:r>
    </w:p>
    <w:p w:rsidR="005F128F" w:rsidRPr="004A4844" w:rsidRDefault="005F128F" w:rsidP="002D3B11">
      <w:pPr>
        <w:jc w:val="both"/>
      </w:pPr>
      <w:r w:rsidRPr="004A4844">
        <w:t xml:space="preserve">Art 65. Sa circule cu viteza redusa dupa trecerea autovehiculului prin vaduri, sau dupa </w:t>
      </w:r>
      <w:proofErr w:type="gramStart"/>
      <w:r w:rsidRPr="004A4844">
        <w:t xml:space="preserve">spalare </w:t>
      </w:r>
      <w:r w:rsidR="004E49B4" w:rsidRPr="004A4844">
        <w:t xml:space="preserve"> sis</w:t>
      </w:r>
      <w:proofErr w:type="gramEnd"/>
      <w:r w:rsidR="004E49B4" w:rsidRPr="004A4844">
        <w:t xml:space="preserve"> a actioneze usor franele pana cand acestea se incalzesc si apa se evapora.</w:t>
      </w:r>
    </w:p>
    <w:p w:rsidR="004E49B4" w:rsidRPr="004A4844" w:rsidRDefault="004E49B4" w:rsidP="002D3B11">
      <w:pPr>
        <w:jc w:val="both"/>
      </w:pPr>
      <w:r w:rsidRPr="004A4844">
        <w:t xml:space="preserve">Art. 66. Sa foloseasca centura de siguranta sis a se asigure ca si pesoana care calatoreste in fata, pe locul din dreapta, o foloseste. </w:t>
      </w:r>
    </w:p>
    <w:p w:rsidR="004E49B4" w:rsidRPr="004A4844" w:rsidRDefault="004E49B4" w:rsidP="002D3B11">
      <w:pPr>
        <w:jc w:val="both"/>
      </w:pPr>
      <w:r w:rsidRPr="004A4844">
        <w:t xml:space="preserve">Art. 67. </w:t>
      </w:r>
      <w:r w:rsidR="00B97677" w:rsidRPr="004A4844">
        <w:t xml:space="preserve"> Sa asigure coborarea persoanelor din autoturism fara pericol de </w:t>
      </w:r>
      <w:proofErr w:type="gramStart"/>
      <w:r w:rsidR="00B97677" w:rsidRPr="004A4844">
        <w:t>accidentare(</w:t>
      </w:r>
      <w:proofErr w:type="gramEnd"/>
      <w:r w:rsidR="00B97677" w:rsidRPr="004A4844">
        <w:t>de regula pe usa din dreapta), iar daca nu este posibil cobararea pe partea dreapta sa se asigure atat la deschiderea usilor cat si la coborarea din autoturism se face in deplina securitate.</w:t>
      </w:r>
    </w:p>
    <w:p w:rsidR="00B97677" w:rsidRPr="004A4844" w:rsidRDefault="00B97677" w:rsidP="002D3B11">
      <w:pPr>
        <w:jc w:val="both"/>
      </w:pPr>
      <w:r w:rsidRPr="004A4844">
        <w:lastRenderedPageBreak/>
        <w:t xml:space="preserve">Art. 68. Sa respecte distanta de cel putin 3 metri fata de autovehiculele care se alimnteaza sic el putin un metru intre autovehiculele </w:t>
      </w:r>
      <w:r w:rsidR="00A3187F" w:rsidRPr="004A4844">
        <w:t>care urmeaza la rand.</w:t>
      </w:r>
    </w:p>
    <w:p w:rsidR="00616B5F" w:rsidRPr="004A4844" w:rsidRDefault="00A3187F" w:rsidP="002D3B11">
      <w:pPr>
        <w:jc w:val="both"/>
      </w:pPr>
      <w:r w:rsidRPr="004A4844">
        <w:t xml:space="preserve">Art 69. </w:t>
      </w:r>
      <w:r w:rsidR="008531A5" w:rsidRPr="004A4844">
        <w:t xml:space="preserve">Sa opreasca functionarea motorului in timpul </w:t>
      </w:r>
      <w:proofErr w:type="gramStart"/>
      <w:r w:rsidR="008531A5" w:rsidRPr="004A4844">
        <w:t>alimentarii .</w:t>
      </w:r>
      <w:proofErr w:type="gramEnd"/>
    </w:p>
    <w:p w:rsidR="008531A5" w:rsidRPr="004A4844" w:rsidRDefault="008531A5" w:rsidP="002D3B11">
      <w:pPr>
        <w:jc w:val="both"/>
      </w:pPr>
      <w:r w:rsidRPr="004A4844">
        <w:t>Art 70. Sa nu plece de langa autovehicul.</w:t>
      </w:r>
    </w:p>
    <w:p w:rsidR="008531A5" w:rsidRPr="004A4844" w:rsidRDefault="008531A5" w:rsidP="002D3B11">
      <w:pPr>
        <w:jc w:val="both"/>
      </w:pPr>
      <w:r w:rsidRPr="004A4844">
        <w:t>Art. 71.  Sa nu fumeze sau sa foloseasca focul deschis pe teritoriul statiei de alimentare.</w:t>
      </w:r>
    </w:p>
    <w:p w:rsidR="008531A5" w:rsidRPr="004A4844" w:rsidRDefault="008531A5" w:rsidP="002D3B11">
      <w:pPr>
        <w:jc w:val="both"/>
      </w:pPr>
      <w:r w:rsidRPr="004A4844">
        <w:t>Art. 72. Este interzisa stationarea autovehiculelor in aproprierea focurilor deschide, a materialelor, a lichidelor si gazelor inflamabile.</w:t>
      </w:r>
    </w:p>
    <w:p w:rsidR="008531A5" w:rsidRPr="004A4844" w:rsidRDefault="008531A5" w:rsidP="002D3B11">
      <w:pPr>
        <w:jc w:val="both"/>
      </w:pPr>
      <w:r w:rsidRPr="004A4844">
        <w:t>Art. 73. Se interzice transportul de persoane cu mijloace destinate transportului de material. Fac exceptie mijloacele de transport prevazute cu locuri special amenajate conform prevederilor regulamentului de circulatie pe drumurile publice.</w:t>
      </w:r>
    </w:p>
    <w:p w:rsidR="008531A5" w:rsidRPr="004A4844" w:rsidRDefault="008531A5" w:rsidP="002D3B11">
      <w:pPr>
        <w:jc w:val="both"/>
      </w:pPr>
      <w:r w:rsidRPr="004A4844">
        <w:t xml:space="preserve">Art. 74. Incarcatorii si descarcatorii de materiale pe autovehicule care calatoresc in spatele </w:t>
      </w:r>
      <w:proofErr w:type="gramStart"/>
      <w:r w:rsidRPr="004A4844">
        <w:t>cabinei ,</w:t>
      </w:r>
      <w:proofErr w:type="gramEnd"/>
      <w:r w:rsidRPr="004A4844">
        <w:t xml:space="preserve"> intr-un loc special amenajat sunt obligati:</w:t>
      </w:r>
    </w:p>
    <w:p w:rsidR="008531A5" w:rsidRPr="004A4844" w:rsidRDefault="008531A5" w:rsidP="002D3B11">
      <w:pPr>
        <w:pStyle w:val="ListParagraph"/>
        <w:numPr>
          <w:ilvl w:val="0"/>
          <w:numId w:val="8"/>
        </w:numPr>
        <w:jc w:val="both"/>
      </w:pPr>
      <w:r w:rsidRPr="004A4844">
        <w:t>Sa nu stea pe incarcatura</w:t>
      </w:r>
    </w:p>
    <w:p w:rsidR="008531A5" w:rsidRPr="004A4844" w:rsidRDefault="008531A5" w:rsidP="002D3B11">
      <w:pPr>
        <w:pStyle w:val="ListParagraph"/>
        <w:numPr>
          <w:ilvl w:val="0"/>
          <w:numId w:val="8"/>
        </w:numPr>
        <w:jc w:val="both"/>
      </w:pPr>
      <w:r w:rsidRPr="004A4844">
        <w:t>Sa nu fumeze</w:t>
      </w:r>
    </w:p>
    <w:p w:rsidR="008531A5" w:rsidRPr="004A4844" w:rsidRDefault="008531A5" w:rsidP="002D3B11">
      <w:pPr>
        <w:pStyle w:val="ListParagraph"/>
        <w:numPr>
          <w:ilvl w:val="0"/>
          <w:numId w:val="8"/>
        </w:numPr>
        <w:jc w:val="both"/>
      </w:pPr>
      <w:r w:rsidRPr="004A4844">
        <w:t>Sa nu deplaseze incarcatura dintr-un loc in altul</w:t>
      </w:r>
    </w:p>
    <w:p w:rsidR="008531A5" w:rsidRPr="004A4844" w:rsidRDefault="008531A5" w:rsidP="002D3B11">
      <w:pPr>
        <w:pStyle w:val="ListParagraph"/>
        <w:numPr>
          <w:ilvl w:val="0"/>
          <w:numId w:val="8"/>
        </w:numPr>
        <w:jc w:val="both"/>
      </w:pPr>
      <w:r w:rsidRPr="004A4844">
        <w:t>Sa observe eventualele deplasari, slabiri sau deteriorari ale legaturilor incarcaturii sesizand imediat conducatorul mijlocului de transport in vederea luarii masurilor corespunzatoare.</w:t>
      </w:r>
    </w:p>
    <w:p w:rsidR="008531A5" w:rsidRPr="004A4844" w:rsidRDefault="008531A5" w:rsidP="002D3B11">
      <w:pPr>
        <w:jc w:val="both"/>
      </w:pPr>
      <w:r w:rsidRPr="004A4844">
        <w:t>Art. 75. Este interzisa prezenta persoanelor in caroseriile autovehiculelor, chiar in locurile special amenajate, daca se transporta produse care pot sa-si modifice pozitia in timpul mersului.</w:t>
      </w:r>
    </w:p>
    <w:p w:rsidR="008531A5" w:rsidRPr="004A4844" w:rsidRDefault="008531A5" w:rsidP="002D3B11">
      <w:pPr>
        <w:jc w:val="both"/>
      </w:pPr>
      <w:r w:rsidRPr="004A4844">
        <w:t xml:space="preserve">Art. 76. Inainte de plecare in cursa conducatorul autovehiculului trebuie </w:t>
      </w:r>
      <w:proofErr w:type="gramStart"/>
      <w:r w:rsidRPr="004A4844">
        <w:t>sa</w:t>
      </w:r>
      <w:proofErr w:type="gramEnd"/>
      <w:r w:rsidRPr="004A4844">
        <w:t xml:space="preserve"> se convingsa ca nu exista pericol de accidentare a incarcaturilor si a insotitorilor care calatoresc in spatele cabinei.</w:t>
      </w:r>
    </w:p>
    <w:p w:rsidR="008531A5" w:rsidRPr="004A4844" w:rsidRDefault="008531A5" w:rsidP="002D3B11">
      <w:pPr>
        <w:jc w:val="both"/>
      </w:pPr>
      <w:r w:rsidRPr="004A4844">
        <w:t>Art 77. Trecerea si stationarea autovehiculelor in aproprierea pieselor incadescente sau a locurilor cu temperature ridicate se va face la o distanta de minimum 15 m.</w:t>
      </w:r>
    </w:p>
    <w:p w:rsidR="008531A5" w:rsidRPr="004A4844" w:rsidRDefault="008531A5" w:rsidP="002D3B11">
      <w:pPr>
        <w:jc w:val="both"/>
      </w:pPr>
      <w:r w:rsidRPr="004A4844">
        <w:t>Art</w:t>
      </w:r>
      <w:r w:rsidR="00831B05" w:rsidRPr="004A4844">
        <w:t>.</w:t>
      </w:r>
      <w:r w:rsidRPr="004A4844">
        <w:t xml:space="preserve"> 78. Se interzice trecerea autovehiculelor peste liniile de cale ferata prin alte locuri decat pasajele special construite si semnalizate conform regulilor in vigoare.</w:t>
      </w:r>
    </w:p>
    <w:p w:rsidR="008531A5" w:rsidRPr="004A4844" w:rsidRDefault="008531A5" w:rsidP="002D3B11">
      <w:pPr>
        <w:jc w:val="both"/>
      </w:pPr>
      <w:r w:rsidRPr="004A4844">
        <w:t xml:space="preserve">Art. 79. </w:t>
      </w:r>
      <w:r w:rsidR="00831B05" w:rsidRPr="004A4844">
        <w:t>In timpul mersului este interzisa urcarea sau coborarea de pe mijlocul de transport.</w:t>
      </w:r>
    </w:p>
    <w:p w:rsidR="00831B05" w:rsidRPr="004A4844" w:rsidRDefault="00831B05" w:rsidP="002D3B11">
      <w:pPr>
        <w:jc w:val="both"/>
      </w:pPr>
      <w:r w:rsidRPr="004A4844">
        <w:t xml:space="preserve">Art. 80 Se interzice transportul cu autovehicule </w:t>
      </w:r>
      <w:proofErr w:type="gramStart"/>
      <w:r w:rsidRPr="004A4844">
        <w:t>a</w:t>
      </w:r>
      <w:proofErr w:type="gramEnd"/>
      <w:r w:rsidRPr="004A4844">
        <w:t xml:space="preserve"> obiectelor sau materialelor sprijinite pe role.</w:t>
      </w:r>
    </w:p>
    <w:p w:rsidR="00897E7D" w:rsidRPr="004A4844" w:rsidRDefault="00897E7D" w:rsidP="002D3B11">
      <w:pPr>
        <w:jc w:val="both"/>
      </w:pPr>
      <w:r w:rsidRPr="004A4844">
        <w:t xml:space="preserve">Art. 81. Se interzice conducerea autovehiculelor de catre conducatorii auto bolnavi sau influenta bauturilor alcoolice. Conducerea persoanei juridice sau persoanei fizice trebuie sa verifice permanent sis a i-a masuri pentru respectarea regimului normal de lucru </w:t>
      </w:r>
      <w:r w:rsidR="005B62C8" w:rsidRPr="004A4844">
        <w:t>al conducatorilor de autovehicule, interzicand conducerea mijloacelor de transport de catre cei bolnavi sau sub influenta bauturilor alcoolice.</w:t>
      </w:r>
    </w:p>
    <w:p w:rsidR="005B62C8" w:rsidRPr="004A4844" w:rsidRDefault="005B62C8" w:rsidP="002D3B11">
      <w:pPr>
        <w:jc w:val="both"/>
      </w:pPr>
      <w:r w:rsidRPr="004A4844">
        <w:lastRenderedPageBreak/>
        <w:t>Art. 82. In caz de imbolnavire sau accidentare, conducatorul autovehiculului este obligat sa anunte seful ierarhic pentru a trimite inlocuitor.</w:t>
      </w:r>
    </w:p>
    <w:p w:rsidR="005B62C8" w:rsidRPr="004A4844" w:rsidRDefault="005B62C8" w:rsidP="002D3B11">
      <w:pPr>
        <w:jc w:val="both"/>
      </w:pPr>
      <w:r w:rsidRPr="004A4844">
        <w:t>Art. 83. Conducatorul mijlocului de transport este obligat sa participe la supravegherea desfasurarii operatiilor de incarcare-descarcare in conditiile de securitate.</w:t>
      </w:r>
    </w:p>
    <w:p w:rsidR="005B62C8" w:rsidRPr="004A4844" w:rsidRDefault="005B62C8" w:rsidP="002D3B11">
      <w:pPr>
        <w:jc w:val="both"/>
      </w:pPr>
      <w:r w:rsidRPr="004A4844">
        <w:t>Art 84. In timpul functionarii mijlocului de transport auto se interzice conducsatorului acestuia sa lase masina fara supraveghere, sa stea de vorba sau sa permita altor persoane manipularea comenzilor. Daca este necesar sa paraseasca masina, el o va opri din funcionare si o va bloca prin introducerea in una din viteze sau marsarier, luand cheile de contact si inchizand usile cabinei cu cheia.</w:t>
      </w:r>
    </w:p>
    <w:p w:rsidR="005B62C8" w:rsidRPr="004A4844" w:rsidRDefault="005B62C8" w:rsidP="002D3B11">
      <w:pPr>
        <w:jc w:val="both"/>
      </w:pPr>
      <w:r w:rsidRPr="004A4844">
        <w:t>Art. 85. Pentru a preveni producerea accidentelor cauzate de aparitia unor defectiuni, conducatorul va opri mijlocul de transport la sesizarea unor zgomote anormale si ori de cate ori considera ca este necesar sa efectueze un control tehnic.</w:t>
      </w:r>
    </w:p>
    <w:p w:rsidR="005B62C8" w:rsidRPr="004A4844" w:rsidRDefault="005B62C8" w:rsidP="002D3B11">
      <w:pPr>
        <w:jc w:val="both"/>
      </w:pPr>
      <w:r w:rsidRPr="004A4844">
        <w:t xml:space="preserve">Art. 86. La mersul inapoi si la executarea unor manevre </w:t>
      </w:r>
      <w:r w:rsidR="00B5663A" w:rsidRPr="004A4844">
        <w:t>cu autovehiculele in hale de lucru si treceri inguste se va merge incet si numai pilotat de o persoana care trebuie sa se gaseasca in permanenta in campul visual al conducatorului.</w:t>
      </w:r>
    </w:p>
    <w:p w:rsidR="00B5663A" w:rsidRPr="004A4844" w:rsidRDefault="00B5663A" w:rsidP="002D3B11">
      <w:pPr>
        <w:jc w:val="both"/>
      </w:pPr>
      <w:r w:rsidRPr="004A4844">
        <w:t>Art 87. Conducatorul autovehiculului trebuie sa semnalizeze acustic manevra de mers inapoi.</w:t>
      </w:r>
    </w:p>
    <w:p w:rsidR="00B5663A" w:rsidRPr="004A4844" w:rsidRDefault="00B5663A" w:rsidP="002D3B11">
      <w:pPr>
        <w:jc w:val="both"/>
      </w:pPr>
      <w:r w:rsidRPr="004A4844">
        <w:t>Art. 88. Se interzice pornirea autovehiculelor si tractoarelor prin impingerea sau remorcarea cu ajutorul cablurilor de catre alte masini, prin coborarea liber pe panta sau prin alte metode improvizate.</w:t>
      </w:r>
    </w:p>
    <w:p w:rsidR="00B5663A" w:rsidRPr="004A4844" w:rsidRDefault="00B86376" w:rsidP="002D3B11">
      <w:pPr>
        <w:jc w:val="both"/>
      </w:pPr>
      <w:r w:rsidRPr="004A4844">
        <w:t>Art. 89. La transporturile de noapte vor fi amisi numai conducatorii de autovehicule</w:t>
      </w:r>
      <w:r w:rsidR="00256CF2" w:rsidRPr="004A4844">
        <w:t xml:space="preserve"> care sunt apti de lucru.</w:t>
      </w:r>
    </w:p>
    <w:p w:rsidR="00256CF2" w:rsidRPr="004A4844" w:rsidRDefault="00256CF2" w:rsidP="002D3B11">
      <w:pPr>
        <w:jc w:val="both"/>
      </w:pPr>
      <w:r w:rsidRPr="004A4844">
        <w:t>Art. 90. Se interzice dormitul in cabina autovehiculului, cu motorul in functiune.</w:t>
      </w:r>
    </w:p>
    <w:p w:rsidR="00256CF2" w:rsidRPr="004A4844" w:rsidRDefault="00256CF2" w:rsidP="002D3B11">
      <w:pPr>
        <w:jc w:val="both"/>
      </w:pPr>
      <w:r w:rsidRPr="004A4844">
        <w:t>Art. 91 sa respecte prevederilele Oug 195/02.</w:t>
      </w:r>
    </w:p>
    <w:p w:rsidR="00256CF2" w:rsidRPr="004A4844" w:rsidRDefault="00256CF2" w:rsidP="002D3B11">
      <w:pPr>
        <w:jc w:val="both"/>
        <w:rPr>
          <w:b/>
        </w:rPr>
      </w:pPr>
      <w:r w:rsidRPr="004A4844">
        <w:rPr>
          <w:b/>
        </w:rPr>
        <w:t>CIRCULATIA PIETONILOR</w:t>
      </w:r>
    </w:p>
    <w:p w:rsidR="00256CF2" w:rsidRPr="004A4844" w:rsidRDefault="00256CF2" w:rsidP="002D3B11">
      <w:pPr>
        <w:jc w:val="both"/>
      </w:pPr>
      <w:r w:rsidRPr="004A4844">
        <w:t>Art 92. Orice persoana indiferent de varsta, sex, sau profesie, care se deplaseaza pe jos pe un drum public este pieton.</w:t>
      </w:r>
    </w:p>
    <w:p w:rsidR="00906D64" w:rsidRPr="004A4844" w:rsidRDefault="00906D64" w:rsidP="002D3B11">
      <w:pPr>
        <w:jc w:val="both"/>
      </w:pPr>
      <w:r w:rsidRPr="004A4844">
        <w:t>Art. 93. Pietonii constit</w:t>
      </w:r>
      <w:r w:rsidR="00FF16DC" w:rsidRPr="004A4844">
        <w:t>u</w:t>
      </w:r>
      <w:r w:rsidRPr="004A4844">
        <w:t>ie cea mai numeroasa categorie de p</w:t>
      </w:r>
      <w:r w:rsidR="00FF16DC" w:rsidRPr="004A4844">
        <w:t>a</w:t>
      </w:r>
      <w:r w:rsidRPr="004A4844">
        <w:t>rticipanti la traficul rutier</w:t>
      </w:r>
      <w:r w:rsidR="00FF16DC" w:rsidRPr="004A4844">
        <w:t xml:space="preserve"> </w:t>
      </w:r>
    </w:p>
    <w:p w:rsidR="00FF16DC" w:rsidRPr="004A4844" w:rsidRDefault="00FF16DC" w:rsidP="002D3B11">
      <w:pPr>
        <w:jc w:val="both"/>
      </w:pPr>
      <w:r w:rsidRPr="004A4844">
        <w:t>Art.94</w:t>
      </w:r>
      <w:proofErr w:type="gramStart"/>
      <w:r w:rsidRPr="004A4844">
        <w:t>.  Sunt</w:t>
      </w:r>
      <w:proofErr w:type="gramEnd"/>
      <w:r w:rsidRPr="004A4844">
        <w:t xml:space="preserve"> considerati pietoni si persoanele cu handicap locomotor,care se deplaseaza cu vehicule speciale. De asemenea si cei care folosesc patine sau alte dispositive cu roti sunt considerati tot </w:t>
      </w:r>
      <w:proofErr w:type="gramStart"/>
      <w:r w:rsidRPr="004A4844">
        <w:t>pietoni .</w:t>
      </w:r>
      <w:proofErr w:type="gramEnd"/>
    </w:p>
    <w:p w:rsidR="00FF16DC" w:rsidRPr="004A4844" w:rsidRDefault="00FF16DC" w:rsidP="002D3B11">
      <w:pPr>
        <w:jc w:val="both"/>
      </w:pPr>
      <w:r w:rsidRPr="004A4844">
        <w:t>Art. 95. Normele legale de circulatie, referitoare la pietoni se aplica si persoanelor ce imping sau trag un vehicul pentru copii bolnavi sau infirmi, celor care imping cu mana o bicicleta precum si pesoanelor cu mobilitate redusa, care folosesc pentru deplasare un scaun rulant. Mentionam ca aceste persoane pot sa circule sip e partea carosabila dar vor respecta toate normele legale ce reglementeaza mersul pe bicicleta.</w:t>
      </w:r>
    </w:p>
    <w:p w:rsidR="008531A5" w:rsidRPr="004A4844" w:rsidRDefault="00FF16DC" w:rsidP="002D3B11">
      <w:pPr>
        <w:jc w:val="both"/>
      </w:pPr>
      <w:r w:rsidRPr="004A4844">
        <w:lastRenderedPageBreak/>
        <w:t>Art. 96. Prin drum public intelegem orice cale de comuncare terestra destinata traficului rutier, daca este deschisa circulatiei publice.</w:t>
      </w:r>
    </w:p>
    <w:p w:rsidR="00FF16DC" w:rsidRPr="004A4844" w:rsidRDefault="00FF16DC" w:rsidP="002D3B11">
      <w:pPr>
        <w:jc w:val="both"/>
      </w:pPr>
      <w:r w:rsidRPr="004A4844">
        <w:t xml:space="preserve">Art. 97. Drumul public din afara localitatilor se mai numeste si sosea sau autostrada, iar cel din interiorul localitatilor: strada, boulevard, magistrala. Din drumul public fac parte si podurile, pasajele denivelate, viaductele, </w:t>
      </w:r>
      <w:proofErr w:type="gramStart"/>
      <w:r w:rsidRPr="004A4844">
        <w:t>tunelurile ,</w:t>
      </w:r>
      <w:proofErr w:type="gramEnd"/>
      <w:r w:rsidRPr="004A4844">
        <w:t xml:space="preserve"> trotuarele si locurile de parcare.</w:t>
      </w:r>
    </w:p>
    <w:p w:rsidR="007843F3" w:rsidRPr="004A4844" w:rsidRDefault="007843F3" w:rsidP="002D3B11">
      <w:pPr>
        <w:jc w:val="both"/>
      </w:pPr>
      <w:r w:rsidRPr="004A4844">
        <w:t xml:space="preserve">Art. 98. Strada are urmatoarele parti component: partea </w:t>
      </w:r>
      <w:proofErr w:type="gramStart"/>
      <w:r w:rsidRPr="004A4844">
        <w:t>carosabila(</w:t>
      </w:r>
      <w:proofErr w:type="gramEnd"/>
      <w:r w:rsidRPr="004A4844">
        <w:t>suprafata cuprinsa intre trotuare si este destinata prioritar circulatiei vehiculelor, fiind marcata cu benzi de circulatie), bordurile si trotuarele.</w:t>
      </w:r>
    </w:p>
    <w:p w:rsidR="007843F3" w:rsidRPr="004A4844" w:rsidRDefault="007843F3" w:rsidP="002D3B11">
      <w:pPr>
        <w:jc w:val="both"/>
      </w:pPr>
      <w:r w:rsidRPr="004A4844">
        <w:t xml:space="preserve">Art. 99. Soseaua are urmatoarele parti comp: parte </w:t>
      </w:r>
      <w:proofErr w:type="gramStart"/>
      <w:r w:rsidRPr="004A4844">
        <w:t>carosabila(</w:t>
      </w:r>
      <w:proofErr w:type="gramEnd"/>
      <w:r w:rsidRPr="004A4844">
        <w:t>suprafata cuprinsa intre acostamente si destinata cu prioritate circulatiei vehiculelor marcata de regula cu benzi de circulatie.), acostament(fasii laterale ale unor sosele), santul (ce foloseste la scurgerea apelor), poteca.</w:t>
      </w:r>
    </w:p>
    <w:p w:rsidR="007843F3" w:rsidRPr="004A4844" w:rsidRDefault="007843F3" w:rsidP="002D3B11">
      <w:pPr>
        <w:jc w:val="both"/>
      </w:pPr>
      <w:r w:rsidRPr="004A4844">
        <w:t>Art. 100. In present circulatia rutiera a luat un avant deosebit, iar numarul vehicolelor si autovehiculelora crescut in mod considerabil, deci un pas gresit sau un moment de neaentie duce de cele mai multe ori la concecinte dintre cele mai grave.</w:t>
      </w:r>
    </w:p>
    <w:p w:rsidR="007843F3" w:rsidRPr="004A4844" w:rsidRDefault="007843F3" w:rsidP="002D3B11">
      <w:pPr>
        <w:jc w:val="both"/>
      </w:pPr>
      <w:r w:rsidRPr="004A4844">
        <w:t>Art. 101. Pentru stoparea accidentelor in randul dar si pentru imbunatatirea climatului de siguranta pe drumurile publice elemental essential in timpul deplasarii este cunoasterea si respectarea regulilor de circulatie.</w:t>
      </w:r>
    </w:p>
    <w:p w:rsidR="007843F3" w:rsidRPr="004A4844" w:rsidRDefault="00843C87" w:rsidP="002D3B11">
      <w:pPr>
        <w:jc w:val="both"/>
        <w:rPr>
          <w:b/>
        </w:rPr>
      </w:pPr>
      <w:r w:rsidRPr="004A4844">
        <w:rPr>
          <w:b/>
        </w:rPr>
        <w:t>CIRCULATIA PE TROTUARE</w:t>
      </w:r>
    </w:p>
    <w:p w:rsidR="00843C87" w:rsidRPr="004A4844" w:rsidRDefault="00843C87" w:rsidP="002D3B11">
      <w:pPr>
        <w:jc w:val="both"/>
      </w:pPr>
      <w:r w:rsidRPr="004A4844">
        <w:t>Art. 102. Trotuarul este component a drumului public situate de o parte si de alta a strazilor, bulevardelor si magistralelor si este rezervat prioritar circu</w:t>
      </w:r>
      <w:r w:rsidR="002E0F51" w:rsidRPr="004A4844">
        <w:t>latie pietenilor.</w:t>
      </w:r>
    </w:p>
    <w:p w:rsidR="00D41A7C" w:rsidRPr="004A4844" w:rsidRDefault="00D41A7C" w:rsidP="002D3B11">
      <w:pPr>
        <w:jc w:val="both"/>
      </w:pPr>
      <w:r w:rsidRPr="004A4844">
        <w:t xml:space="preserve">Art. 103. De aici decurge si obligatia </w:t>
      </w:r>
      <w:proofErr w:type="gramStart"/>
      <w:r w:rsidRPr="004A4844">
        <w:t>pietonilor ,</w:t>
      </w:r>
      <w:proofErr w:type="gramEnd"/>
      <w:r w:rsidRPr="004A4844">
        <w:t xml:space="preserve"> in timpul deplasarii sa foloseasca numai trotuarelele sau pistele special amenajate.</w:t>
      </w:r>
    </w:p>
    <w:p w:rsidR="00D41A7C" w:rsidRPr="004A4844" w:rsidRDefault="00D41A7C" w:rsidP="002D3B11">
      <w:pPr>
        <w:jc w:val="both"/>
      </w:pPr>
      <w:r w:rsidRPr="004A4844">
        <w:t>Art. 104. Pentru a se asigura pietonilor siguranta deplina si o deplasare nestanjenita este interzisa crearea de obstacole sau restrictii pentru circulatia pietonilor prin executarea de lucrari sau depozitare de materiale, ori lasarea unor obiecte pe trotuar fara acordul politiei.</w:t>
      </w:r>
    </w:p>
    <w:p w:rsidR="00D41A7C" w:rsidRPr="004A4844" w:rsidRDefault="00D41A7C" w:rsidP="002D3B11">
      <w:pPr>
        <w:jc w:val="both"/>
      </w:pPr>
      <w:r w:rsidRPr="004A4844">
        <w:t xml:space="preserve">Art. 105. Conform normelor de comportare civilizata a pietonilor li se </w:t>
      </w:r>
      <w:proofErr w:type="gramStart"/>
      <w:r w:rsidRPr="004A4844">
        <w:t>recomanda :</w:t>
      </w:r>
      <w:proofErr w:type="gramEnd"/>
    </w:p>
    <w:p w:rsidR="00D41A7C" w:rsidRPr="004A4844" w:rsidRDefault="00D41A7C" w:rsidP="002D3B11">
      <w:pPr>
        <w:pStyle w:val="ListParagraph"/>
        <w:numPr>
          <w:ilvl w:val="0"/>
          <w:numId w:val="9"/>
        </w:numPr>
        <w:jc w:val="both"/>
      </w:pPr>
      <w:r w:rsidRPr="004A4844">
        <w:t>Evitarea deplasarii pe trotuare in alergare.</w:t>
      </w:r>
    </w:p>
    <w:p w:rsidR="00D41A7C" w:rsidRPr="004A4844" w:rsidRDefault="00D41A7C" w:rsidP="002D3B11">
      <w:pPr>
        <w:pStyle w:val="ListParagraph"/>
        <w:numPr>
          <w:ilvl w:val="0"/>
          <w:numId w:val="9"/>
        </w:numPr>
        <w:jc w:val="both"/>
      </w:pPr>
      <w:r w:rsidRPr="004A4844">
        <w:t>Evitarea stationarii, cu alti colegi, in mijlocul trotuarului si retragerea intr-un loc unde sa nu fie incomodata deplasarea celorlalti pietoni.</w:t>
      </w:r>
    </w:p>
    <w:p w:rsidR="00D41A7C" w:rsidRPr="004A4844" w:rsidRDefault="00D41A7C" w:rsidP="002D3B11">
      <w:pPr>
        <w:pStyle w:val="ListParagraph"/>
        <w:numPr>
          <w:ilvl w:val="0"/>
          <w:numId w:val="9"/>
        </w:numPr>
        <w:jc w:val="both"/>
      </w:pPr>
      <w:r w:rsidRPr="004A4844">
        <w:t xml:space="preserve">Evitarea activitatilor de </w:t>
      </w:r>
      <w:proofErr w:type="gramStart"/>
      <w:r w:rsidRPr="004A4844">
        <w:t>joaca ,</w:t>
      </w:r>
      <w:proofErr w:type="gramEnd"/>
      <w:r w:rsidRPr="004A4844">
        <w:t xml:space="preserve"> obligand astfel pe ceilalti pietoni sa ocoleasca, trecand chiar pe partea carosabila sau chiar mai grav din cauza concentrarii la joc se poate ajunge pe suprafata carosabila, copii devenind predispusi accidentelor.</w:t>
      </w:r>
    </w:p>
    <w:p w:rsidR="007E79CC" w:rsidRPr="004A4844" w:rsidRDefault="007E79CC" w:rsidP="002D3B11">
      <w:pPr>
        <w:pStyle w:val="ListParagraph"/>
        <w:numPr>
          <w:ilvl w:val="0"/>
          <w:numId w:val="9"/>
        </w:numPr>
        <w:jc w:val="both"/>
      </w:pPr>
      <w:r w:rsidRPr="004A4844">
        <w:lastRenderedPageBreak/>
        <w:t>Deplasarea sa se faca, pe partea dreapta a trotuarului in directia de mers. Copii mici insotiti de mature trebuie tinuti de mana, iar deplasarea si pozitionarea lor sa se faca in partea dispre cladiri sau garduri, opusa marginii drumului.</w:t>
      </w:r>
    </w:p>
    <w:p w:rsidR="007E79CC" w:rsidRPr="004A4844" w:rsidRDefault="007E79CC" w:rsidP="002D3B11">
      <w:pPr>
        <w:pStyle w:val="ListParagraph"/>
        <w:numPr>
          <w:ilvl w:val="0"/>
          <w:numId w:val="9"/>
        </w:numPr>
        <w:jc w:val="both"/>
      </w:pPr>
      <w:r w:rsidRPr="004A4844">
        <w:t>Asteptarea mijloacelor de transport in comun sa se faca stand numai pe trotuar sau acostament si nu pe carosabil.</w:t>
      </w:r>
    </w:p>
    <w:p w:rsidR="007E79CC" w:rsidRPr="004A4844" w:rsidRDefault="00A0515F" w:rsidP="002D3B11">
      <w:pPr>
        <w:jc w:val="both"/>
        <w:rPr>
          <w:b/>
        </w:rPr>
      </w:pPr>
      <w:r w:rsidRPr="004A4844">
        <w:rPr>
          <w:b/>
        </w:rPr>
        <w:t>CIRCULATIA PE PARTEA CAROSABILA</w:t>
      </w:r>
    </w:p>
    <w:p w:rsidR="00A0515F" w:rsidRPr="004A4844" w:rsidRDefault="00A0515F" w:rsidP="002D3B11">
      <w:pPr>
        <w:jc w:val="both"/>
      </w:pPr>
      <w:r w:rsidRPr="004A4844">
        <w:t>Art. 106. Nu rareori sunt situatii cand pietonii, din varii motive, folosesc drumurile publice situate inafara oraselor, sau satelor. Soseaua nu este prevazuta de cele mai multe ori cu trotuare. Pentru ca totusi, circulatia pietonilor sa se desfasoare in siguranta trebuie respectate unele reguli, care sa ocroteasca pietonii.</w:t>
      </w:r>
    </w:p>
    <w:p w:rsidR="00A0515F" w:rsidRPr="004A4844" w:rsidRDefault="00A0515F" w:rsidP="002D3B11">
      <w:pPr>
        <w:jc w:val="both"/>
      </w:pPr>
      <w:r w:rsidRPr="004A4844">
        <w:t>Art. 107. Se recomanda:</w:t>
      </w:r>
    </w:p>
    <w:p w:rsidR="00A0515F" w:rsidRPr="004A4844" w:rsidRDefault="00A0515F" w:rsidP="002D3B11">
      <w:pPr>
        <w:pStyle w:val="ListParagraph"/>
        <w:numPr>
          <w:ilvl w:val="0"/>
          <w:numId w:val="10"/>
        </w:numPr>
        <w:jc w:val="both"/>
      </w:pPr>
      <w:r w:rsidRPr="004A4844">
        <w:t>Folosirea atunci cand exista a potecilor, sau a drumurilor laterale ce marginesc drumul public</w:t>
      </w:r>
    </w:p>
    <w:p w:rsidR="00A0515F" w:rsidRPr="004A4844" w:rsidRDefault="00A0515F" w:rsidP="002D3B11">
      <w:pPr>
        <w:pStyle w:val="ListParagraph"/>
        <w:numPr>
          <w:ilvl w:val="0"/>
          <w:numId w:val="10"/>
        </w:numPr>
        <w:jc w:val="both"/>
      </w:pPr>
      <w:r w:rsidRPr="004A4844">
        <w:t>Sunt localitati rulare strabatute de sosele cu circulatie intense unde s-au construit de o parte si de alta a partii carosabile trotuare ce trebuie folosite de pietoni.</w:t>
      </w:r>
    </w:p>
    <w:p w:rsidR="00A0515F" w:rsidRPr="004A4844" w:rsidRDefault="00A0515F" w:rsidP="002D3B11">
      <w:pPr>
        <w:pStyle w:val="ListParagraph"/>
        <w:numPr>
          <w:ilvl w:val="0"/>
          <w:numId w:val="10"/>
        </w:numPr>
        <w:jc w:val="both"/>
      </w:pPr>
      <w:r w:rsidRPr="004A4844">
        <w:t xml:space="preserve">Cand totusi trebuie sa circule pe carosabil deoarece lipsesc trotuarele, potecile si </w:t>
      </w:r>
      <w:proofErr w:type="gramStart"/>
      <w:r w:rsidRPr="004A4844">
        <w:t>acostamentul ,</w:t>
      </w:r>
      <w:proofErr w:type="gramEnd"/>
      <w:r w:rsidRPr="004A4844">
        <w:t xml:space="preserve"> pietonii sunt obligati sa circule numai pe partea stanga a drumului in sensul de mers si cat mai aproape de margina acestuia doarece ii ajuta sa obs cu usurinta orice autovehicul care vine din fata.</w:t>
      </w:r>
    </w:p>
    <w:p w:rsidR="00A0515F" w:rsidRPr="004A4844" w:rsidRDefault="00A0515F" w:rsidP="002D3B11">
      <w:pPr>
        <w:pStyle w:val="ListParagraph"/>
        <w:numPr>
          <w:ilvl w:val="0"/>
          <w:numId w:val="10"/>
        </w:numPr>
        <w:jc w:val="both"/>
      </w:pPr>
      <w:r w:rsidRPr="004A4844">
        <w:t>Deplasarea se va face pe cat posibil pe un singur sir.</w:t>
      </w:r>
    </w:p>
    <w:p w:rsidR="00A0515F" w:rsidRPr="004A4844" w:rsidRDefault="00A0515F" w:rsidP="002D3B11">
      <w:pPr>
        <w:pStyle w:val="ListParagraph"/>
        <w:numPr>
          <w:ilvl w:val="0"/>
          <w:numId w:val="10"/>
        </w:numPr>
        <w:jc w:val="both"/>
      </w:pPr>
      <w:r w:rsidRPr="004A4844">
        <w:t xml:space="preserve">Deplasarea pe partea stanga a soselei nu ii scuteste pe pietoni de obligatia de a privi din cand in cand si inapoi pentru </w:t>
      </w:r>
      <w:proofErr w:type="gramStart"/>
      <w:r w:rsidRPr="004A4844">
        <w:t>a</w:t>
      </w:r>
      <w:proofErr w:type="gramEnd"/>
      <w:r w:rsidRPr="004A4844">
        <w:t xml:space="preserve"> observa traficul, mai ales cand soseaua are pe mijloc linie discontinua care permite circulatia autovehiculelor care executa depasirea sa intre sip e banda care circula piectonii.</w:t>
      </w:r>
    </w:p>
    <w:p w:rsidR="00A0515F" w:rsidRPr="004A4844" w:rsidRDefault="00A0515F" w:rsidP="002D3B11">
      <w:pPr>
        <w:pStyle w:val="ListParagraph"/>
        <w:numPr>
          <w:ilvl w:val="0"/>
          <w:numId w:val="10"/>
        </w:numPr>
        <w:jc w:val="both"/>
      </w:pPr>
      <w:r w:rsidRPr="004A4844">
        <w:t>Daca deplasarea se va face in grup se va cauta, pe cat posibil, sa se mearga tot in sir, incat cu semnalizarea in fata si in spate cu fanioane.</w:t>
      </w:r>
    </w:p>
    <w:p w:rsidR="00A0515F" w:rsidRPr="004A4844" w:rsidRDefault="00A0515F" w:rsidP="002D3B11">
      <w:pPr>
        <w:pStyle w:val="ListParagraph"/>
        <w:numPr>
          <w:ilvl w:val="0"/>
          <w:numId w:val="10"/>
        </w:numPr>
        <w:jc w:val="both"/>
      </w:pPr>
      <w:r w:rsidRPr="004A4844">
        <w:t>Grupurile organizate cu copii se vor deplasa numai insotiti de persoane majore.</w:t>
      </w:r>
    </w:p>
    <w:p w:rsidR="00A0515F" w:rsidRPr="004A4844" w:rsidRDefault="00A0515F" w:rsidP="002D3B11">
      <w:pPr>
        <w:pStyle w:val="ListParagraph"/>
        <w:numPr>
          <w:ilvl w:val="0"/>
          <w:numId w:val="10"/>
        </w:numPr>
        <w:jc w:val="both"/>
      </w:pPr>
      <w:r w:rsidRPr="004A4844">
        <w:t>Se interzice stationarea pietonilor pe carosabil si in special stationarea in curbe sau in locuri lipsite de vizibilitate, datorita faptului ca soferii nu au posibilitatea sa observe din timp prezenta pietonilor.</w:t>
      </w:r>
    </w:p>
    <w:p w:rsidR="00A0515F" w:rsidRPr="004A4844" w:rsidRDefault="00DB69B7" w:rsidP="002D3B11">
      <w:pPr>
        <w:jc w:val="both"/>
      </w:pPr>
      <w:r w:rsidRPr="004A4844">
        <w:t xml:space="preserve">Art 108. </w:t>
      </w:r>
      <w:r w:rsidR="00A0515F" w:rsidRPr="004A4844">
        <w:t xml:space="preserve">Pietonii </w:t>
      </w:r>
      <w:r w:rsidRPr="004A4844">
        <w:t>pot folosi toata latimea drumului public numai in zonele rezidentiale, semnalizate in acest sens, dar sa nu impiedice in mod nejustificat circulatia autorizata autovehiculelor specializate.</w:t>
      </w:r>
    </w:p>
    <w:p w:rsidR="00DB69B7" w:rsidRPr="004A4844" w:rsidRDefault="00DB69B7" w:rsidP="002D3B11">
      <w:pPr>
        <w:jc w:val="both"/>
        <w:rPr>
          <w:b/>
        </w:rPr>
      </w:pPr>
      <w:r w:rsidRPr="004A4844">
        <w:rPr>
          <w:b/>
        </w:rPr>
        <w:t>CIRCULATIA PE TIMP DE NOAPTE</w:t>
      </w:r>
    </w:p>
    <w:p w:rsidR="00DB69B7" w:rsidRPr="004A4844" w:rsidRDefault="00DB69B7" w:rsidP="002D3B11">
      <w:pPr>
        <w:jc w:val="both"/>
      </w:pPr>
      <w:r w:rsidRPr="004A4844">
        <w:t xml:space="preserve">Art. 109. De </w:t>
      </w:r>
      <w:proofErr w:type="gramStart"/>
      <w:r w:rsidRPr="004A4844">
        <w:t>regula ,</w:t>
      </w:r>
      <w:proofErr w:type="gramEnd"/>
      <w:r w:rsidRPr="004A4844">
        <w:t xml:space="preserve"> se recomanda pietonilor sa evite circulatia pet imp de noapte si in special portiunile de drum unde nu sunt trotuare amenajate.</w:t>
      </w:r>
    </w:p>
    <w:p w:rsidR="00DB69B7" w:rsidRPr="004A4844" w:rsidRDefault="00DB69B7" w:rsidP="002D3B11">
      <w:pPr>
        <w:jc w:val="both"/>
      </w:pPr>
      <w:r w:rsidRPr="004A4844">
        <w:t>Art. 110. Pentru pietoni se fac urmatoarele recomandari:</w:t>
      </w:r>
    </w:p>
    <w:p w:rsidR="00DB69B7" w:rsidRPr="004A4844" w:rsidRDefault="00DB69B7" w:rsidP="002D3B11">
      <w:pPr>
        <w:pStyle w:val="ListParagraph"/>
        <w:numPr>
          <w:ilvl w:val="0"/>
          <w:numId w:val="11"/>
        </w:numPr>
        <w:jc w:val="both"/>
      </w:pPr>
      <w:r w:rsidRPr="004A4844">
        <w:t>Sa nu stationeze pe partea carosabila</w:t>
      </w:r>
    </w:p>
    <w:p w:rsidR="00DB69B7" w:rsidRPr="004A4844" w:rsidRDefault="00DB69B7" w:rsidP="002D3B11">
      <w:pPr>
        <w:pStyle w:val="ListParagraph"/>
        <w:numPr>
          <w:ilvl w:val="0"/>
          <w:numId w:val="11"/>
        </w:numPr>
        <w:jc w:val="both"/>
      </w:pPr>
      <w:r w:rsidRPr="004A4844">
        <w:lastRenderedPageBreak/>
        <w:t>Sa nu traverseze fara o temeinica asigurare sau prin locuri nepermise.</w:t>
      </w:r>
    </w:p>
    <w:p w:rsidR="00DB69B7" w:rsidRPr="004A4844" w:rsidRDefault="00DB69B7" w:rsidP="002D3B11">
      <w:pPr>
        <w:pStyle w:val="ListParagraph"/>
        <w:numPr>
          <w:ilvl w:val="0"/>
          <w:numId w:val="11"/>
        </w:numPr>
        <w:jc w:val="both"/>
      </w:pPr>
      <w:r w:rsidRPr="004A4844">
        <w:t>Sa fie imbracati in culori deschise sau sa aibe accesorii vestimentare din material reflextorizant.</w:t>
      </w:r>
    </w:p>
    <w:p w:rsidR="00DB69B7" w:rsidRPr="004A4844" w:rsidRDefault="00DB69B7" w:rsidP="002D3B11">
      <w:pPr>
        <w:pStyle w:val="ListParagraph"/>
        <w:numPr>
          <w:ilvl w:val="0"/>
          <w:numId w:val="11"/>
        </w:numPr>
        <w:jc w:val="both"/>
      </w:pPr>
      <w:r w:rsidRPr="004A4844">
        <w:t>Sa foloseasca in timpul deplasarii lanterne sau felinare aprinse</w:t>
      </w:r>
    </w:p>
    <w:p w:rsidR="008C743C" w:rsidRPr="004A4844" w:rsidRDefault="008C743C" w:rsidP="002D3B11">
      <w:pPr>
        <w:jc w:val="both"/>
        <w:rPr>
          <w:b/>
        </w:rPr>
      </w:pPr>
      <w:r w:rsidRPr="004A4844">
        <w:rPr>
          <w:b/>
        </w:rPr>
        <w:t>TRAVERSAREA DRUMURILOR PUBLICE</w:t>
      </w:r>
    </w:p>
    <w:p w:rsidR="008C743C" w:rsidRPr="004A4844" w:rsidRDefault="008C743C" w:rsidP="002D3B11">
      <w:pPr>
        <w:jc w:val="both"/>
      </w:pPr>
      <w:r w:rsidRPr="004A4844">
        <w:t>Art. 111. Traversarea unei sosele, strazi sau boulevard este deosebit e primejdioasa pentru cei ce nu cunosc si nu respecta regulile de circulatie.</w:t>
      </w:r>
    </w:p>
    <w:p w:rsidR="008C743C" w:rsidRPr="004A4844" w:rsidRDefault="008C743C" w:rsidP="002D3B11">
      <w:pPr>
        <w:jc w:val="both"/>
      </w:pPr>
      <w:r w:rsidRPr="004A4844">
        <w:t>Art. 112. Tranersarile se fac intotdeauna prin locuri semnalizate</w:t>
      </w:r>
    </w:p>
    <w:p w:rsidR="008C743C" w:rsidRPr="004A4844" w:rsidRDefault="008C743C" w:rsidP="002D3B11">
      <w:pPr>
        <w:jc w:val="both"/>
        <w:rPr>
          <w:b/>
        </w:rPr>
      </w:pPr>
      <w:r w:rsidRPr="004A4844">
        <w:rPr>
          <w:b/>
        </w:rPr>
        <w:t>INTERSECTII</w:t>
      </w:r>
    </w:p>
    <w:p w:rsidR="008C743C" w:rsidRPr="004A4844" w:rsidRDefault="008C743C" w:rsidP="002D3B11">
      <w:pPr>
        <w:jc w:val="both"/>
      </w:pPr>
      <w:r w:rsidRPr="004A4844">
        <w:t>Art. 113. Deplasarea se face numai pe:</w:t>
      </w:r>
    </w:p>
    <w:p w:rsidR="008C743C" w:rsidRPr="004A4844" w:rsidRDefault="008C743C" w:rsidP="002D3B11">
      <w:pPr>
        <w:pStyle w:val="ListParagraph"/>
        <w:numPr>
          <w:ilvl w:val="0"/>
          <w:numId w:val="12"/>
        </w:numPr>
        <w:jc w:val="both"/>
      </w:pPr>
      <w:r w:rsidRPr="004A4844">
        <w:t>Marcajul pietonal(zebra)</w:t>
      </w:r>
    </w:p>
    <w:p w:rsidR="008C743C" w:rsidRPr="004A4844" w:rsidRDefault="008C743C" w:rsidP="002D3B11">
      <w:pPr>
        <w:pStyle w:val="ListParagraph"/>
        <w:numPr>
          <w:ilvl w:val="0"/>
          <w:numId w:val="12"/>
        </w:numPr>
        <w:jc w:val="both"/>
      </w:pPr>
      <w:r w:rsidRPr="004A4844">
        <w:t>La indicatorul rutier(trecere pentru pietoni)</w:t>
      </w:r>
    </w:p>
    <w:p w:rsidR="008C743C" w:rsidRPr="004A4844" w:rsidRDefault="008C743C" w:rsidP="002D3B11">
      <w:pPr>
        <w:pStyle w:val="ListParagraph"/>
        <w:numPr>
          <w:ilvl w:val="0"/>
          <w:numId w:val="12"/>
        </w:numPr>
        <w:jc w:val="both"/>
      </w:pPr>
      <w:r w:rsidRPr="004A4844">
        <w:t>Pe lumina vede a semaforului</w:t>
      </w:r>
    </w:p>
    <w:p w:rsidR="008C743C" w:rsidRPr="004A4844" w:rsidRDefault="008C743C" w:rsidP="002D3B11">
      <w:pPr>
        <w:pStyle w:val="ListParagraph"/>
        <w:numPr>
          <w:ilvl w:val="0"/>
          <w:numId w:val="12"/>
        </w:numPr>
        <w:jc w:val="both"/>
      </w:pPr>
      <w:r w:rsidRPr="004A4844">
        <w:t>La semnalului agentului de circulatie cu semnificatia ‘’liber’’</w:t>
      </w:r>
    </w:p>
    <w:p w:rsidR="008C743C" w:rsidRPr="004A4844" w:rsidRDefault="00B0616C" w:rsidP="002D3B11">
      <w:pPr>
        <w:jc w:val="both"/>
      </w:pPr>
      <w:r w:rsidRPr="004A4844">
        <w:t>Art. 114. La intersectiile fara marcaj, indicatorul rutier sau semafor, traversarea se face pe la coltul acestora, cu o prealabila asigurare din ambele parti, lasand sa treaca vehiculele care se aproprie in acel moment.</w:t>
      </w:r>
    </w:p>
    <w:p w:rsidR="00B0616C" w:rsidRPr="004A4844" w:rsidRDefault="00B0616C" w:rsidP="002D3B11">
      <w:pPr>
        <w:jc w:val="both"/>
        <w:rPr>
          <w:b/>
        </w:rPr>
      </w:pPr>
      <w:r w:rsidRPr="004A4844">
        <w:rPr>
          <w:b/>
        </w:rPr>
        <w:t>LOCURI SPECIAL SEMNALIZATE</w:t>
      </w:r>
    </w:p>
    <w:p w:rsidR="00B0616C" w:rsidRPr="004A4844" w:rsidRDefault="00B0616C" w:rsidP="002D3B11">
      <w:pPr>
        <w:jc w:val="both"/>
      </w:pPr>
      <w:r w:rsidRPr="004A4844">
        <w:t xml:space="preserve">Art. 115. Indicatorul folosit pentru marcarea unor astfel de locuri este ‘’trecere pentru </w:t>
      </w:r>
      <w:proofErr w:type="gramStart"/>
      <w:r w:rsidRPr="004A4844">
        <w:t>pietoni’’ ,</w:t>
      </w:r>
      <w:proofErr w:type="gramEnd"/>
      <w:r w:rsidRPr="004A4844">
        <w:t xml:space="preserve"> ce permite pietonilor sa transverseze , dup ace se asigura, dar care in acelas timp oblige coneducatorii vehiculelor sa reduca viteza si sa acorde prioritate.</w:t>
      </w:r>
    </w:p>
    <w:p w:rsidR="00BB17E6" w:rsidRPr="004A4844" w:rsidRDefault="00BB17E6" w:rsidP="002D3B11">
      <w:pPr>
        <w:jc w:val="both"/>
      </w:pPr>
      <w:r w:rsidRPr="004A4844">
        <w:t xml:space="preserve">Art. 116. Marcajele pentru trecerea pietonilor sunt executate cu vopsea </w:t>
      </w:r>
      <w:proofErr w:type="gramStart"/>
      <w:r w:rsidRPr="004A4844">
        <w:t>alba ,</w:t>
      </w:r>
      <w:proofErr w:type="gramEnd"/>
      <w:r w:rsidRPr="004A4844">
        <w:t xml:space="preserve"> aplicata pe carosabil, ce oblige pietonii sa traverseze numai pe latimea acestor marcaje. Orice traversare inafara acestor marcaje este la fel de periculoasa ca si accea care se face in locuri unde nu exista indicatoare si marcaje.</w:t>
      </w:r>
    </w:p>
    <w:p w:rsidR="00BB17E6" w:rsidRPr="004A4844" w:rsidRDefault="00473C7C" w:rsidP="002D3B11">
      <w:pPr>
        <w:jc w:val="both"/>
        <w:rPr>
          <w:b/>
        </w:rPr>
      </w:pPr>
      <w:r w:rsidRPr="004A4844">
        <w:rPr>
          <w:b/>
        </w:rPr>
        <w:t>TRECERI DENIVELATE PENTRU PIETONI</w:t>
      </w:r>
    </w:p>
    <w:p w:rsidR="00473C7C" w:rsidRPr="004A4844" w:rsidRDefault="00473C7C" w:rsidP="002D3B11">
      <w:pPr>
        <w:jc w:val="both"/>
      </w:pPr>
      <w:r w:rsidRPr="004A4844">
        <w:t>Art. 117. Aceste treceri pot fi subterane sau desupra solului si sunt semnalizate cu ajutorul unui indicator ce oblige pietonii sa foloseasca aceasta trecere denivelata.</w:t>
      </w:r>
    </w:p>
    <w:p w:rsidR="00473C7C" w:rsidRPr="004A4844" w:rsidRDefault="00473C7C" w:rsidP="002D3B11">
      <w:pPr>
        <w:jc w:val="both"/>
      </w:pPr>
      <w:r w:rsidRPr="004A4844">
        <w:t>Art. 118. La trecerea drumului public pietonii trebuie sa respecte unele reguli de mare importanta:</w:t>
      </w:r>
    </w:p>
    <w:p w:rsidR="000F7CA6" w:rsidRPr="004A4844" w:rsidRDefault="00473C7C" w:rsidP="002D3B11">
      <w:pPr>
        <w:pStyle w:val="ListParagraph"/>
        <w:numPr>
          <w:ilvl w:val="0"/>
          <w:numId w:val="13"/>
        </w:numPr>
        <w:jc w:val="both"/>
      </w:pPr>
      <w:r w:rsidRPr="004A4844">
        <w:t>Inainte de a se angaja in traversare pietonul trebuie sa se asigure ca in acel moment in zona respective nu circula vehicule</w:t>
      </w:r>
      <w:r w:rsidR="000F7CA6" w:rsidRPr="004A4844">
        <w:t>. Deoarece la noi in tara circulatia vehiculelor se face pe partea dreapta a carosabilului pietonii trebuie ca prima data sa priveasca in partea stanga apoi in dreapta si numai daca nu exista nici un pericol sa se angajeze in traversare. Ajuns la jumatatea strazii va privy in dreapta si va continua deplasarea. Asigurarea nu trebuie neglijata nici in cazurile cand traversarea se face prin locuri special amenajate prin marcaje si indicatoare.</w:t>
      </w:r>
    </w:p>
    <w:p w:rsidR="004E7624" w:rsidRPr="004A4844" w:rsidRDefault="004E7624" w:rsidP="002D3B11">
      <w:pPr>
        <w:ind w:left="360"/>
        <w:jc w:val="both"/>
      </w:pPr>
      <w:r w:rsidRPr="004A4844">
        <w:lastRenderedPageBreak/>
        <w:t>Art. 119. Se interzice pietonilor:</w:t>
      </w:r>
    </w:p>
    <w:p w:rsidR="004E7624" w:rsidRPr="004A4844" w:rsidRDefault="004E7624" w:rsidP="002D3B11">
      <w:pPr>
        <w:pStyle w:val="ListParagraph"/>
        <w:numPr>
          <w:ilvl w:val="0"/>
          <w:numId w:val="14"/>
        </w:numPr>
        <w:jc w:val="both"/>
      </w:pPr>
      <w:r w:rsidRPr="004A4844">
        <w:t>Sa circule pe autostrazi</w:t>
      </w:r>
    </w:p>
    <w:p w:rsidR="004E7624" w:rsidRPr="004A4844" w:rsidRDefault="004E7624" w:rsidP="002D3B11">
      <w:pPr>
        <w:pStyle w:val="ListParagraph"/>
        <w:numPr>
          <w:ilvl w:val="0"/>
          <w:numId w:val="14"/>
        </w:numPr>
        <w:jc w:val="both"/>
      </w:pPr>
      <w:r w:rsidRPr="004A4844">
        <w:t>Sa circule pe carosabil, daca exista amenajari special pentru ei</w:t>
      </w:r>
    </w:p>
    <w:p w:rsidR="004E7624" w:rsidRPr="004A4844" w:rsidRDefault="004E7624" w:rsidP="002D3B11">
      <w:pPr>
        <w:pStyle w:val="ListParagraph"/>
        <w:numPr>
          <w:ilvl w:val="0"/>
          <w:numId w:val="14"/>
        </w:numPr>
        <w:jc w:val="both"/>
      </w:pPr>
      <w:r w:rsidRPr="004A4844">
        <w:t>Sa traverseze drumul public in alte locuri decat in cele premise</w:t>
      </w:r>
    </w:p>
    <w:p w:rsidR="004E7624" w:rsidRPr="004A4844" w:rsidRDefault="004E7624" w:rsidP="002D3B11">
      <w:pPr>
        <w:pStyle w:val="ListParagraph"/>
        <w:numPr>
          <w:ilvl w:val="0"/>
          <w:numId w:val="14"/>
        </w:numPr>
        <w:jc w:val="both"/>
      </w:pPr>
      <w:r w:rsidRPr="004A4844">
        <w:t>Sa prelungeasca timpul de traversare, sa intarzie sau sa se opreasca fara motiv.</w:t>
      </w:r>
    </w:p>
    <w:p w:rsidR="004E7624" w:rsidRPr="004A4844" w:rsidRDefault="004E7624" w:rsidP="002D3B11">
      <w:pPr>
        <w:pStyle w:val="ListParagraph"/>
        <w:numPr>
          <w:ilvl w:val="0"/>
          <w:numId w:val="14"/>
        </w:numPr>
        <w:jc w:val="both"/>
      </w:pPr>
      <w:r w:rsidRPr="004A4844">
        <w:t>Sa se angajeze in traversare atunci cand se aproprie masina salvarii, a pompierilor, a politiei sau coloana oficiala.</w:t>
      </w:r>
    </w:p>
    <w:p w:rsidR="004E7624" w:rsidRPr="004A4844" w:rsidRDefault="004E7624" w:rsidP="002D3B11">
      <w:pPr>
        <w:pStyle w:val="ListParagraph"/>
        <w:numPr>
          <w:ilvl w:val="0"/>
          <w:numId w:val="14"/>
        </w:numPr>
        <w:jc w:val="both"/>
      </w:pPr>
      <w:r w:rsidRPr="004A4844">
        <w:t xml:space="preserve">Sa traverseze drumul public prin spatele sau prin fata unui </w:t>
      </w:r>
      <w:proofErr w:type="gramStart"/>
      <w:r w:rsidRPr="004A4844">
        <w:t>autovehicul ,</w:t>
      </w:r>
      <w:proofErr w:type="gramEnd"/>
      <w:r w:rsidRPr="004A4844">
        <w:t xml:space="preserve"> tramvai, care stationeaza.</w:t>
      </w:r>
    </w:p>
    <w:p w:rsidR="004E7624" w:rsidRPr="004A4844" w:rsidRDefault="004E7624" w:rsidP="002D3B11">
      <w:pPr>
        <w:pStyle w:val="ListParagraph"/>
        <w:numPr>
          <w:ilvl w:val="0"/>
          <w:numId w:val="14"/>
        </w:numPr>
        <w:jc w:val="both"/>
      </w:pPr>
      <w:r w:rsidRPr="004A4844">
        <w:t>Sa traverseze, strecaranduse prin autovehicule parcate in aproprierea bordurii sau trotuarului.</w:t>
      </w:r>
    </w:p>
    <w:p w:rsidR="004E7624" w:rsidRPr="004A4844" w:rsidRDefault="004E7624" w:rsidP="002D3B11">
      <w:pPr>
        <w:pStyle w:val="ListParagraph"/>
        <w:numPr>
          <w:ilvl w:val="0"/>
          <w:numId w:val="14"/>
        </w:numPr>
        <w:jc w:val="both"/>
      </w:pPr>
      <w:r w:rsidRPr="004A4844">
        <w:t>Sa traverseze prin locuri cu insuficienta vizibilitate</w:t>
      </w:r>
    </w:p>
    <w:p w:rsidR="004E7624" w:rsidRPr="004A4844" w:rsidRDefault="004E7624" w:rsidP="002D3B11">
      <w:pPr>
        <w:pStyle w:val="ListParagraph"/>
        <w:numPr>
          <w:ilvl w:val="0"/>
          <w:numId w:val="14"/>
        </w:numPr>
        <w:jc w:val="both"/>
      </w:pPr>
      <w:r w:rsidRPr="004A4844">
        <w:t xml:space="preserve">Sa traverseze peste calea </w:t>
      </w:r>
      <w:proofErr w:type="gramStart"/>
      <w:r w:rsidRPr="004A4844">
        <w:t xml:space="preserve">ferata </w:t>
      </w:r>
      <w:r w:rsidR="00575A8B" w:rsidRPr="004A4844">
        <w:t>,</w:t>
      </w:r>
      <w:proofErr w:type="gramEnd"/>
      <w:r w:rsidR="00575A8B" w:rsidRPr="004A4844">
        <w:t xml:space="preserve"> cand semnalul luminous sau pozitia barierei sau semibarierei interzice trecerea.</w:t>
      </w:r>
    </w:p>
    <w:p w:rsidR="00575A8B" w:rsidRPr="004A4844" w:rsidRDefault="00575A8B" w:rsidP="002D3B11">
      <w:pPr>
        <w:pStyle w:val="ListParagraph"/>
        <w:numPr>
          <w:ilvl w:val="0"/>
          <w:numId w:val="14"/>
        </w:numPr>
        <w:jc w:val="both"/>
      </w:pPr>
      <w:r w:rsidRPr="004A4844">
        <w:t>Sa traversese in locuri unde sunt instalate dispositive de protectie a pietonilor, prin excaladarea acestora.</w:t>
      </w:r>
    </w:p>
    <w:p w:rsidR="00575A8B" w:rsidRPr="004A4844" w:rsidRDefault="00575A8B" w:rsidP="002D3B11">
      <w:pPr>
        <w:pStyle w:val="ListParagraph"/>
        <w:numPr>
          <w:ilvl w:val="0"/>
          <w:numId w:val="14"/>
        </w:numPr>
        <w:jc w:val="both"/>
      </w:pPr>
      <w:r w:rsidRPr="004A4844">
        <w:t xml:space="preserve">Sa traversese prin spatiul interior al intersectiei </w:t>
      </w:r>
    </w:p>
    <w:p w:rsidR="00575A8B" w:rsidRPr="004A4844" w:rsidRDefault="00575A8B" w:rsidP="002D3B11">
      <w:pPr>
        <w:pStyle w:val="ListParagraph"/>
        <w:numPr>
          <w:ilvl w:val="0"/>
          <w:numId w:val="14"/>
        </w:numPr>
        <w:jc w:val="both"/>
      </w:pPr>
      <w:r w:rsidRPr="004A4844">
        <w:t>Sa circule sau sa traverseze pe sectorul de drum semnalizat cu indicatorul rutier ‘’acces interzis pietoni’’</w:t>
      </w:r>
    </w:p>
    <w:p w:rsidR="00575A8B" w:rsidRPr="004A4844" w:rsidRDefault="007E2119" w:rsidP="002D3B11">
      <w:pPr>
        <w:ind w:left="360"/>
        <w:jc w:val="both"/>
      </w:pPr>
      <w:r w:rsidRPr="004A4844">
        <w:t xml:space="preserve">Art. 120. Toate aceste prevederi legale </w:t>
      </w:r>
      <w:r w:rsidR="00F00F9E" w:rsidRPr="004A4844">
        <w:t>referitoare la circulatia pietonala trebuie intelese in ansamblul lor, ca o tema de aparare a vietii si sanatatii pietonilor.</w:t>
      </w:r>
    </w:p>
    <w:p w:rsidR="00F00F9E" w:rsidRPr="004A4844" w:rsidRDefault="00F00F9E" w:rsidP="002D3B11">
      <w:pPr>
        <w:ind w:left="360"/>
        <w:jc w:val="both"/>
        <w:rPr>
          <w:b/>
        </w:rPr>
      </w:pPr>
      <w:r w:rsidRPr="004A4844">
        <w:rPr>
          <w:b/>
        </w:rPr>
        <w:t>Prezentele instructiuni se completeaza cu prevederile urmatoarelor acte normative:</w:t>
      </w:r>
    </w:p>
    <w:p w:rsidR="00F00F9E" w:rsidRPr="004A4844" w:rsidRDefault="00F00F9E" w:rsidP="002D3B11">
      <w:pPr>
        <w:ind w:left="360"/>
        <w:jc w:val="both"/>
      </w:pPr>
      <w:r w:rsidRPr="004A4844">
        <w:t>Lg 319 / 2006 a securitatii si sanatatii in munca</w:t>
      </w:r>
    </w:p>
    <w:p w:rsidR="00F00F9E" w:rsidRPr="004A4844" w:rsidRDefault="00F00F9E" w:rsidP="002D3B11">
      <w:pPr>
        <w:ind w:left="360"/>
        <w:jc w:val="both"/>
      </w:pPr>
      <w:r w:rsidRPr="004A4844">
        <w:t>Hotararea 1425 / 2006 pentru aprobarea normelor metodologice de aplicare a prevederilor legii securitatii si sanatatii in munca nr 319/2006.</w:t>
      </w:r>
    </w:p>
    <w:p w:rsidR="00F00F9E" w:rsidRPr="004A4844" w:rsidRDefault="00F00F9E" w:rsidP="002D3B11">
      <w:pPr>
        <w:ind w:left="360"/>
        <w:jc w:val="both"/>
      </w:pPr>
      <w:r w:rsidRPr="004A4844">
        <w:t>Hotararea 971 / 2006 privind cerintele minime pentru semnalizarea de securitate si/ sau sanatate la locul de munca.</w:t>
      </w:r>
    </w:p>
    <w:p w:rsidR="00F00F9E" w:rsidRPr="004A4844" w:rsidRDefault="00F00F9E" w:rsidP="002D3B11">
      <w:pPr>
        <w:ind w:left="360"/>
        <w:jc w:val="both"/>
      </w:pPr>
      <w:r w:rsidRPr="004A4844">
        <w:t xml:space="preserve">Hotararea 1048 / 2006 privind cerintele minime de securitate si sanatate pentru utilizarea de catre lucratori </w:t>
      </w:r>
      <w:proofErr w:type="gramStart"/>
      <w:r w:rsidRPr="004A4844">
        <w:t>a</w:t>
      </w:r>
      <w:proofErr w:type="gramEnd"/>
      <w:r w:rsidRPr="004A4844">
        <w:t xml:space="preserve"> echipamentelor individuale de protectie la locul de munca</w:t>
      </w:r>
    </w:p>
    <w:p w:rsidR="00F00F9E" w:rsidRPr="004A4844" w:rsidRDefault="00F00F9E" w:rsidP="002D3B11">
      <w:pPr>
        <w:ind w:left="360"/>
        <w:jc w:val="both"/>
      </w:pPr>
      <w:r w:rsidRPr="004A4844">
        <w:t>Hotrarea 1051 / 2006 privind cerintele minime de securitate si sanatate pentru manipularea manuala a maselor care prezinta riscuri pentru lucratori in special de afectiuni donsolombare.</w:t>
      </w:r>
    </w:p>
    <w:p w:rsidR="00F00F9E" w:rsidRPr="004A4844" w:rsidRDefault="00F00F9E" w:rsidP="002D3B11">
      <w:pPr>
        <w:ind w:left="360"/>
        <w:jc w:val="both"/>
      </w:pPr>
      <w:r w:rsidRPr="004A4844">
        <w:t>Hotararea 1028 / 2006 privind cerintele minime de securitate si sanatate in munca referitoare la utilizarea echipamentelor cu ecran de vizualizare.</w:t>
      </w:r>
    </w:p>
    <w:p w:rsidR="00F00F9E" w:rsidRPr="004A4844" w:rsidRDefault="00F00F9E" w:rsidP="002D3B11">
      <w:pPr>
        <w:ind w:left="360"/>
        <w:jc w:val="both"/>
      </w:pPr>
      <w:r w:rsidRPr="004A4844">
        <w:t>Hotararea 1218 / 2008 privind stabilirea cerintelor minime de securitate si sanatate in munca pentru asigurarea protectiei lucratorilor impotriva riscurilor legate de prezenta agentilor chimici.</w:t>
      </w:r>
    </w:p>
    <w:p w:rsidR="00F00F9E" w:rsidRPr="004A4844" w:rsidRDefault="00F00F9E" w:rsidP="002D3B11">
      <w:pPr>
        <w:ind w:left="360"/>
        <w:jc w:val="both"/>
      </w:pPr>
      <w:r w:rsidRPr="004A4844">
        <w:lastRenderedPageBreak/>
        <w:t>Ordin 706/2006 privind cerintele minime de securitate si sanatate referitoare la expunerea lucratorilor la riscurile generate de radiatiile optice artificiale.</w:t>
      </w:r>
    </w:p>
    <w:p w:rsidR="00F00F9E" w:rsidRPr="004A4844" w:rsidRDefault="00F00F9E" w:rsidP="002D3B11">
      <w:pPr>
        <w:ind w:left="360"/>
        <w:jc w:val="both"/>
      </w:pPr>
      <w:r w:rsidRPr="004A4844">
        <w:t>Ordin 753 / 2006 privind protectia tinerilor in munca.</w:t>
      </w:r>
    </w:p>
    <w:p w:rsidR="00F00F9E" w:rsidRPr="004A4844" w:rsidRDefault="00F00F9E" w:rsidP="002D3B11">
      <w:pPr>
        <w:ind w:left="360"/>
        <w:jc w:val="both"/>
      </w:pPr>
      <w:r w:rsidRPr="004A4844">
        <w:t>Ordonanta de urgenta 195 / 2002 privind circulatia pe drumurile publice.</w:t>
      </w:r>
    </w:p>
    <w:p w:rsidR="00F00F9E" w:rsidRPr="004A4844" w:rsidRDefault="00F00F9E" w:rsidP="002D3B11">
      <w:pPr>
        <w:ind w:left="360"/>
        <w:jc w:val="both"/>
      </w:pPr>
      <w:r w:rsidRPr="004A4844">
        <w:t xml:space="preserve">Hotararea 1391 / 2006 pentru aprobarea regulamentului de aplicare </w:t>
      </w:r>
      <w:proofErr w:type="gramStart"/>
      <w:r w:rsidRPr="004A4844">
        <w:t>a</w:t>
      </w:r>
      <w:proofErr w:type="gramEnd"/>
      <w:r w:rsidRPr="004A4844">
        <w:t xml:space="preserve"> ordonantei de urgenta a 195 / 2002 privind circulatia pe drumurile publice.</w:t>
      </w:r>
    </w:p>
    <w:p w:rsidR="009A4479" w:rsidRPr="004A4844" w:rsidRDefault="00C161E6" w:rsidP="002D3B11">
      <w:pPr>
        <w:ind w:left="360"/>
        <w:jc w:val="both"/>
      </w:pPr>
      <w:r w:rsidRPr="004A4844">
        <w:t>Prescriptiile tehnice ISCIR in vigoare</w:t>
      </w:r>
    </w:p>
    <w:p w:rsidR="00C161E6" w:rsidRPr="004A4844" w:rsidRDefault="00C161E6" w:rsidP="002D3B11">
      <w:pPr>
        <w:ind w:left="360"/>
        <w:jc w:val="both"/>
      </w:pPr>
      <w:r w:rsidRPr="004A4844">
        <w:t>Manualele echipamentelor de munca</w:t>
      </w:r>
    </w:p>
    <w:p w:rsidR="004A4844" w:rsidRPr="004A4844" w:rsidRDefault="004A4844" w:rsidP="002D3B11">
      <w:pPr>
        <w:ind w:left="360"/>
        <w:jc w:val="both"/>
      </w:pPr>
    </w:p>
    <w:p w:rsidR="00F00F9E" w:rsidRPr="004A4844" w:rsidRDefault="00F00F9E" w:rsidP="002D3B11">
      <w:pPr>
        <w:ind w:left="360"/>
        <w:jc w:val="both"/>
      </w:pPr>
    </w:p>
    <w:p w:rsidR="004E7624" w:rsidRDefault="004A4844" w:rsidP="004A4844">
      <w:pPr>
        <w:ind w:left="360"/>
        <w:jc w:val="right"/>
      </w:pPr>
      <w:r>
        <w:t>APROBAT</w:t>
      </w:r>
    </w:p>
    <w:p w:rsidR="004A4844" w:rsidRPr="004A4844" w:rsidRDefault="004A4844" w:rsidP="004A4844">
      <w:pPr>
        <w:ind w:left="360"/>
        <w:jc w:val="right"/>
      </w:pPr>
      <w:r>
        <w:t>REPREZENTANT LEGAL</w:t>
      </w:r>
    </w:p>
    <w:sectPr w:rsidR="004A4844" w:rsidRPr="004A484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333" w:rsidRDefault="00A46333" w:rsidP="004A4844">
      <w:pPr>
        <w:spacing w:after="0" w:line="240" w:lineRule="auto"/>
      </w:pPr>
      <w:r>
        <w:separator/>
      </w:r>
    </w:p>
  </w:endnote>
  <w:endnote w:type="continuationSeparator" w:id="0">
    <w:p w:rsidR="00A46333" w:rsidRDefault="00A46333" w:rsidP="004A4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44" w:rsidRDefault="004A48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44" w:rsidRDefault="004A48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44" w:rsidRDefault="004A48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333" w:rsidRDefault="00A46333" w:rsidP="004A4844">
      <w:pPr>
        <w:spacing w:after="0" w:line="240" w:lineRule="auto"/>
      </w:pPr>
      <w:r>
        <w:separator/>
      </w:r>
    </w:p>
  </w:footnote>
  <w:footnote w:type="continuationSeparator" w:id="0">
    <w:p w:rsidR="00A46333" w:rsidRDefault="00A46333" w:rsidP="004A48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44" w:rsidRDefault="004A48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44" w:rsidRDefault="004A48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44" w:rsidRDefault="004A48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666F"/>
    <w:multiLevelType w:val="hybridMultilevel"/>
    <w:tmpl w:val="1E76EAF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BC6036"/>
    <w:multiLevelType w:val="hybridMultilevel"/>
    <w:tmpl w:val="82D814E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C1B16AB"/>
    <w:multiLevelType w:val="hybridMultilevel"/>
    <w:tmpl w:val="D4BCB1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238EB"/>
    <w:multiLevelType w:val="hybridMultilevel"/>
    <w:tmpl w:val="B15815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285C11"/>
    <w:multiLevelType w:val="hybridMultilevel"/>
    <w:tmpl w:val="659226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B72FB3"/>
    <w:multiLevelType w:val="hybridMultilevel"/>
    <w:tmpl w:val="5FEC36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436014"/>
    <w:multiLevelType w:val="hybridMultilevel"/>
    <w:tmpl w:val="41524D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740C57"/>
    <w:multiLevelType w:val="hybridMultilevel"/>
    <w:tmpl w:val="19006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BA2C1B"/>
    <w:multiLevelType w:val="hybridMultilevel"/>
    <w:tmpl w:val="A2AC35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9521C"/>
    <w:multiLevelType w:val="hybridMultilevel"/>
    <w:tmpl w:val="FCCCE4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D21C1B"/>
    <w:multiLevelType w:val="hybridMultilevel"/>
    <w:tmpl w:val="CC44C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7652E4"/>
    <w:multiLevelType w:val="hybridMultilevel"/>
    <w:tmpl w:val="87FA23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DF4C92"/>
    <w:multiLevelType w:val="hybridMultilevel"/>
    <w:tmpl w:val="819231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23079A"/>
    <w:multiLevelType w:val="hybridMultilevel"/>
    <w:tmpl w:val="93FA7C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1"/>
  </w:num>
  <w:num w:numId="5">
    <w:abstractNumId w:val="2"/>
  </w:num>
  <w:num w:numId="6">
    <w:abstractNumId w:val="9"/>
  </w:num>
  <w:num w:numId="7">
    <w:abstractNumId w:val="12"/>
  </w:num>
  <w:num w:numId="8">
    <w:abstractNumId w:val="5"/>
  </w:num>
  <w:num w:numId="9">
    <w:abstractNumId w:val="8"/>
  </w:num>
  <w:num w:numId="10">
    <w:abstractNumId w:val="13"/>
  </w:num>
  <w:num w:numId="11">
    <w:abstractNumId w:val="4"/>
  </w:num>
  <w:num w:numId="12">
    <w:abstractNumId w:val="3"/>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AB2"/>
    <w:rsid w:val="00092086"/>
    <w:rsid w:val="000F7CA6"/>
    <w:rsid w:val="00166FAB"/>
    <w:rsid w:val="00172FD0"/>
    <w:rsid w:val="001B10E4"/>
    <w:rsid w:val="001D3838"/>
    <w:rsid w:val="00200952"/>
    <w:rsid w:val="00256CF2"/>
    <w:rsid w:val="002D3B11"/>
    <w:rsid w:val="002E0F51"/>
    <w:rsid w:val="00325AD0"/>
    <w:rsid w:val="00325C84"/>
    <w:rsid w:val="003D41A7"/>
    <w:rsid w:val="0040714D"/>
    <w:rsid w:val="00413016"/>
    <w:rsid w:val="004243FF"/>
    <w:rsid w:val="00441CC2"/>
    <w:rsid w:val="004710EA"/>
    <w:rsid w:val="00473C7C"/>
    <w:rsid w:val="004A4844"/>
    <w:rsid w:val="004E49B4"/>
    <w:rsid w:val="004E7624"/>
    <w:rsid w:val="005109E6"/>
    <w:rsid w:val="00535C8C"/>
    <w:rsid w:val="00557F18"/>
    <w:rsid w:val="00575A8B"/>
    <w:rsid w:val="00592BAE"/>
    <w:rsid w:val="005B62C8"/>
    <w:rsid w:val="005F128F"/>
    <w:rsid w:val="00616B5F"/>
    <w:rsid w:val="006316BC"/>
    <w:rsid w:val="0063474B"/>
    <w:rsid w:val="00660553"/>
    <w:rsid w:val="00683CBA"/>
    <w:rsid w:val="006E48E4"/>
    <w:rsid w:val="007070CA"/>
    <w:rsid w:val="007357DB"/>
    <w:rsid w:val="00740AB2"/>
    <w:rsid w:val="007551BF"/>
    <w:rsid w:val="007843F3"/>
    <w:rsid w:val="007B10DB"/>
    <w:rsid w:val="007B7845"/>
    <w:rsid w:val="007C1120"/>
    <w:rsid w:val="007E2119"/>
    <w:rsid w:val="007E79CC"/>
    <w:rsid w:val="008009DE"/>
    <w:rsid w:val="00831B05"/>
    <w:rsid w:val="00843C87"/>
    <w:rsid w:val="008531A5"/>
    <w:rsid w:val="00897E7D"/>
    <w:rsid w:val="008C743C"/>
    <w:rsid w:val="008D399C"/>
    <w:rsid w:val="00906D64"/>
    <w:rsid w:val="00913948"/>
    <w:rsid w:val="009776D3"/>
    <w:rsid w:val="009A4479"/>
    <w:rsid w:val="00A0515F"/>
    <w:rsid w:val="00A11B78"/>
    <w:rsid w:val="00A24F2C"/>
    <w:rsid w:val="00A3187F"/>
    <w:rsid w:val="00A323CB"/>
    <w:rsid w:val="00A46333"/>
    <w:rsid w:val="00A7192B"/>
    <w:rsid w:val="00A7525D"/>
    <w:rsid w:val="00A7779D"/>
    <w:rsid w:val="00AB2DCD"/>
    <w:rsid w:val="00AF5B1F"/>
    <w:rsid w:val="00B0616C"/>
    <w:rsid w:val="00B123FE"/>
    <w:rsid w:val="00B33CE0"/>
    <w:rsid w:val="00B44DF9"/>
    <w:rsid w:val="00B47922"/>
    <w:rsid w:val="00B5663A"/>
    <w:rsid w:val="00B73FE0"/>
    <w:rsid w:val="00B8026F"/>
    <w:rsid w:val="00B86376"/>
    <w:rsid w:val="00B97677"/>
    <w:rsid w:val="00BB17E6"/>
    <w:rsid w:val="00C04014"/>
    <w:rsid w:val="00C161E6"/>
    <w:rsid w:val="00C26C8A"/>
    <w:rsid w:val="00C575DA"/>
    <w:rsid w:val="00D00E73"/>
    <w:rsid w:val="00D41A7C"/>
    <w:rsid w:val="00D7553F"/>
    <w:rsid w:val="00D91B20"/>
    <w:rsid w:val="00DA0A08"/>
    <w:rsid w:val="00DA24F8"/>
    <w:rsid w:val="00DA3628"/>
    <w:rsid w:val="00DB69B7"/>
    <w:rsid w:val="00DF3778"/>
    <w:rsid w:val="00E316AC"/>
    <w:rsid w:val="00E653AD"/>
    <w:rsid w:val="00E71450"/>
    <w:rsid w:val="00EA24FB"/>
    <w:rsid w:val="00EB609D"/>
    <w:rsid w:val="00EE3EB4"/>
    <w:rsid w:val="00EE7982"/>
    <w:rsid w:val="00EF6DB0"/>
    <w:rsid w:val="00F00F9E"/>
    <w:rsid w:val="00F45966"/>
    <w:rsid w:val="00FB7AFD"/>
    <w:rsid w:val="00FF1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4F8"/>
    <w:pPr>
      <w:ind w:left="720"/>
      <w:contextualSpacing/>
    </w:pPr>
  </w:style>
  <w:style w:type="paragraph" w:styleId="BalloonText">
    <w:name w:val="Balloon Text"/>
    <w:basedOn w:val="Normal"/>
    <w:link w:val="BalloonTextChar"/>
    <w:uiPriority w:val="99"/>
    <w:semiHidden/>
    <w:unhideWhenUsed/>
    <w:rsid w:val="00EE79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982"/>
    <w:rPr>
      <w:rFonts w:ascii="Tahoma" w:hAnsi="Tahoma" w:cs="Tahoma"/>
      <w:sz w:val="16"/>
      <w:szCs w:val="16"/>
    </w:rPr>
  </w:style>
  <w:style w:type="paragraph" w:styleId="Header">
    <w:name w:val="header"/>
    <w:basedOn w:val="Normal"/>
    <w:link w:val="HeaderChar"/>
    <w:uiPriority w:val="99"/>
    <w:unhideWhenUsed/>
    <w:rsid w:val="004A48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844"/>
  </w:style>
  <w:style w:type="paragraph" w:styleId="Footer">
    <w:name w:val="footer"/>
    <w:basedOn w:val="Normal"/>
    <w:link w:val="FooterChar"/>
    <w:uiPriority w:val="99"/>
    <w:unhideWhenUsed/>
    <w:rsid w:val="004A48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8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4F8"/>
    <w:pPr>
      <w:ind w:left="720"/>
      <w:contextualSpacing/>
    </w:pPr>
  </w:style>
  <w:style w:type="paragraph" w:styleId="BalloonText">
    <w:name w:val="Balloon Text"/>
    <w:basedOn w:val="Normal"/>
    <w:link w:val="BalloonTextChar"/>
    <w:uiPriority w:val="99"/>
    <w:semiHidden/>
    <w:unhideWhenUsed/>
    <w:rsid w:val="00EE79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982"/>
    <w:rPr>
      <w:rFonts w:ascii="Tahoma" w:hAnsi="Tahoma" w:cs="Tahoma"/>
      <w:sz w:val="16"/>
      <w:szCs w:val="16"/>
    </w:rPr>
  </w:style>
  <w:style w:type="paragraph" w:styleId="Header">
    <w:name w:val="header"/>
    <w:basedOn w:val="Normal"/>
    <w:link w:val="HeaderChar"/>
    <w:uiPriority w:val="99"/>
    <w:unhideWhenUsed/>
    <w:rsid w:val="004A48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844"/>
  </w:style>
  <w:style w:type="paragraph" w:styleId="Footer">
    <w:name w:val="footer"/>
    <w:basedOn w:val="Normal"/>
    <w:link w:val="FooterChar"/>
    <w:uiPriority w:val="99"/>
    <w:unhideWhenUsed/>
    <w:rsid w:val="004A48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4737</Words>
  <Characters>27006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SSM</cp:lastModifiedBy>
  <cp:revision>2</cp:revision>
  <cp:lastPrinted>2017-06-25T20:33:00Z</cp:lastPrinted>
  <dcterms:created xsi:type="dcterms:W3CDTF">2019-11-25T06:57:00Z</dcterms:created>
  <dcterms:modified xsi:type="dcterms:W3CDTF">2019-11-25T06:57:00Z</dcterms:modified>
</cp:coreProperties>
</file>