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DB19D" w14:textId="77777777" w:rsidR="006E0839" w:rsidRDefault="006E0839" w:rsidP="006E0839">
      <w:pPr>
        <w:jc w:val="center"/>
        <w:rPr>
          <w:sz w:val="28"/>
          <w:szCs w:val="28"/>
        </w:rPr>
      </w:pPr>
      <w:r w:rsidRPr="006E0839">
        <w:rPr>
          <w:sz w:val="28"/>
          <w:szCs w:val="28"/>
        </w:rPr>
        <w:t>Instructiuni proprii SSM pentru lucrul la inaltime</w:t>
      </w:r>
    </w:p>
    <w:p w14:paraId="425395E6" w14:textId="2BC52686" w:rsidR="006E0839" w:rsidRPr="006E0839" w:rsidRDefault="006E0839" w:rsidP="006E0839">
      <w:pPr>
        <w:jc w:val="center"/>
        <w:rPr>
          <w:sz w:val="28"/>
          <w:szCs w:val="28"/>
        </w:rPr>
      </w:pPr>
      <w:r>
        <w:rPr>
          <w:sz w:val="28"/>
          <w:szCs w:val="28"/>
        </w:rPr>
        <w:t>IPSSM</w:t>
      </w:r>
      <w:r w:rsidR="00F458AE">
        <w:rPr>
          <w:sz w:val="28"/>
          <w:szCs w:val="28"/>
        </w:rPr>
        <w:t xml:space="preserve"> 0</w:t>
      </w:r>
      <w:r w:rsidR="001A2BC8">
        <w:rPr>
          <w:sz w:val="28"/>
          <w:szCs w:val="28"/>
        </w:rPr>
        <w:t>26</w:t>
      </w:r>
    </w:p>
    <w:p w14:paraId="1BAA6570" w14:textId="77777777" w:rsidR="00C45367" w:rsidRPr="006E0839" w:rsidRDefault="00C45367" w:rsidP="006E0839">
      <w:pPr>
        <w:jc w:val="both"/>
        <w:rPr>
          <w:rFonts w:cstheme="minorHAnsi"/>
        </w:rPr>
      </w:pPr>
    </w:p>
    <w:p w14:paraId="73022BBD" w14:textId="77777777" w:rsidR="006E0839" w:rsidRPr="000453CB" w:rsidRDefault="006E0839" w:rsidP="006E0839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eastAsia="Times New Roman" w:cstheme="minorHAnsi"/>
          <w:color w:val="171717"/>
        </w:rPr>
      </w:pPr>
      <w:r w:rsidRPr="000453CB">
        <w:rPr>
          <w:rFonts w:eastAsia="Times New Roman" w:cstheme="minorHAnsi"/>
          <w:color w:val="171717"/>
          <w:lang w:val="ro-RO"/>
        </w:rPr>
        <w:t>Prevederile acestor instructiuni se vor aplica cumulativ cu legislatia specifica in domeniul securitatii si sanatatii in munca , ele cuprinzind prevederile minime obligatorii pentru desfasurarea activitatilor specifice sectorului de activitate nominalizat .</w:t>
      </w:r>
    </w:p>
    <w:p w14:paraId="3554D863" w14:textId="77777777" w:rsidR="006E0839" w:rsidRPr="000453CB" w:rsidRDefault="006E0839" w:rsidP="006E0839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eastAsia="Times New Roman" w:cstheme="minorHAnsi"/>
          <w:color w:val="171717"/>
        </w:rPr>
      </w:pPr>
      <w:r w:rsidRPr="000453CB">
        <w:rPr>
          <w:rFonts w:eastAsia="Times New Roman" w:cstheme="minorHAnsi"/>
          <w:color w:val="171717"/>
          <w:lang w:val="ro-RO"/>
        </w:rPr>
        <w:t>Structura acestor instructiuni au la baza abordarea sistematica a aspectelor de securitate si sanatate in munca pacticata la nivel national pentru orice proces de munca . Conform acestei abordari , procesul de munca este tratat ca un sistem compus din urmatoarele elemente ce interactioneaza :</w:t>
      </w:r>
    </w:p>
    <w:p w14:paraId="12FE2901" w14:textId="77777777" w:rsidR="006E0839" w:rsidRPr="000453CB" w:rsidRDefault="006E0839" w:rsidP="006E0839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171717"/>
        </w:rPr>
      </w:pPr>
      <w:r w:rsidRPr="000453CB">
        <w:rPr>
          <w:rFonts w:eastAsia="Times New Roman" w:cstheme="minorHAnsi"/>
          <w:b/>
          <w:bCs/>
          <w:color w:val="171717"/>
          <w:lang w:val="ro-RO"/>
        </w:rPr>
        <w:t>EXECUTANTUL – </w:t>
      </w:r>
      <w:r w:rsidRPr="000453CB">
        <w:rPr>
          <w:rFonts w:eastAsia="Times New Roman" w:cstheme="minorHAnsi"/>
          <w:color w:val="171717"/>
          <w:lang w:val="ro-RO"/>
        </w:rPr>
        <w:t>lucratorul implicat nemijlocit in executarea unei sarcini de munca .</w:t>
      </w:r>
    </w:p>
    <w:p w14:paraId="3B77D970" w14:textId="77777777" w:rsidR="006E0839" w:rsidRPr="000453CB" w:rsidRDefault="006E0839" w:rsidP="006E0839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171717"/>
        </w:rPr>
      </w:pPr>
      <w:r w:rsidRPr="000453CB">
        <w:rPr>
          <w:rFonts w:eastAsia="Times New Roman" w:cstheme="minorHAnsi"/>
          <w:b/>
          <w:bCs/>
          <w:color w:val="171717"/>
          <w:lang w:val="ro-RO"/>
        </w:rPr>
        <w:t>SARCINA DE MUNCA</w:t>
      </w:r>
      <w:r w:rsidRPr="000453CB">
        <w:rPr>
          <w:rFonts w:eastAsia="Times New Roman" w:cstheme="minorHAnsi"/>
          <w:color w:val="171717"/>
          <w:lang w:val="ro-RO"/>
        </w:rPr>
        <w:t> – totalitatea actiunilor ce trebuiesc efectuate de executant , prin intermediul mijloacelor de productie si in anumite conditii de mediu , pentru realizarea scopului procesului de munca .</w:t>
      </w:r>
    </w:p>
    <w:p w14:paraId="7FDD81DD" w14:textId="77777777" w:rsidR="006E0839" w:rsidRPr="000453CB" w:rsidRDefault="006E0839" w:rsidP="006E0839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171717"/>
        </w:rPr>
      </w:pPr>
      <w:r w:rsidRPr="000453CB">
        <w:rPr>
          <w:rFonts w:eastAsia="Times New Roman" w:cstheme="minorHAnsi"/>
          <w:b/>
          <w:bCs/>
          <w:color w:val="171717"/>
          <w:lang w:val="ro-RO"/>
        </w:rPr>
        <w:t>MIJLOACELE DE PRODUCTIE</w:t>
      </w:r>
      <w:r w:rsidRPr="000453CB">
        <w:rPr>
          <w:rFonts w:eastAsia="Times New Roman" w:cstheme="minorHAnsi"/>
          <w:color w:val="171717"/>
          <w:lang w:val="ro-RO"/>
        </w:rPr>
        <w:t> – ansamblul mijloacelor de munca ( instalatii , utilaje , masini , aparate , dispozitive , etc ) si a obiectelor muncii ( materii prime , materiale ) care se utilizeaza in procesul de munca .</w:t>
      </w:r>
    </w:p>
    <w:p w14:paraId="6FCBF5DE" w14:textId="77777777" w:rsidR="006E0839" w:rsidRPr="000453CB" w:rsidRDefault="006E0839" w:rsidP="006E0839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171717"/>
        </w:rPr>
      </w:pPr>
      <w:r w:rsidRPr="000453CB">
        <w:rPr>
          <w:rFonts w:eastAsia="Times New Roman" w:cstheme="minorHAnsi"/>
          <w:b/>
          <w:bCs/>
          <w:color w:val="171717"/>
          <w:lang w:val="ro-RO"/>
        </w:rPr>
        <w:t>MEDIUL DE MUNCA</w:t>
      </w:r>
      <w:r w:rsidRPr="000453CB">
        <w:rPr>
          <w:rFonts w:eastAsia="Times New Roman" w:cstheme="minorHAnsi"/>
          <w:color w:val="171717"/>
          <w:lang w:val="ro-RO"/>
        </w:rPr>
        <w:t> – ansamblul conditiilor fizico-chimice , biologice si psihosociale in care unul sau mai multi executanti isi realizeaza sarcina de munca .</w:t>
      </w:r>
    </w:p>
    <w:p w14:paraId="7EA425C7" w14:textId="77777777" w:rsidR="006E0839" w:rsidRPr="000453CB" w:rsidRDefault="006E0839" w:rsidP="006E0839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eastAsia="Times New Roman" w:cstheme="minorHAnsi"/>
          <w:color w:val="171717"/>
        </w:rPr>
      </w:pPr>
      <w:r w:rsidRPr="000453CB">
        <w:rPr>
          <w:rFonts w:eastAsia="Times New Roman" w:cstheme="minorHAnsi"/>
          <w:color w:val="171717"/>
          <w:lang w:val="ro-RO"/>
        </w:rPr>
        <w:t>Reglementarea masurilor de securitate a muncii in cadrul instructiunilor specifice , vizeaza desfasurarea uneia sau sau mai multor activitati in conditii de securitate a muncii la nivelul fiecarui element al sistemului : executant – sarcina de munca – mijloace de productie – mediu de munca , propriu proceselor de munca din cadrul activitatii care face obiectul reglementarii .</w:t>
      </w:r>
    </w:p>
    <w:p w14:paraId="7A4A454A" w14:textId="77777777" w:rsidR="006E0839" w:rsidRPr="000453CB" w:rsidRDefault="006E0839" w:rsidP="006E0839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eastAsia="Times New Roman" w:cstheme="minorHAnsi"/>
          <w:color w:val="171717"/>
        </w:rPr>
      </w:pPr>
      <w:r w:rsidRPr="000453CB">
        <w:rPr>
          <w:rFonts w:eastAsia="Times New Roman" w:cstheme="minorHAnsi"/>
          <w:color w:val="171717"/>
          <w:lang w:val="ro-RO"/>
        </w:rPr>
        <w:t>In contextul general care a fost prezentat </w:t>
      </w:r>
      <w:r w:rsidRPr="000453CB">
        <w:rPr>
          <w:rFonts w:eastAsia="Times New Roman" w:cstheme="minorHAnsi"/>
          <w:b/>
          <w:bCs/>
          <w:color w:val="171717"/>
          <w:lang w:val="ro-RO"/>
        </w:rPr>
        <w:t>“ </w:t>
      </w:r>
      <w:r w:rsidRPr="000453CB">
        <w:rPr>
          <w:rFonts w:eastAsia="Times New Roman" w:cstheme="minorHAnsi"/>
          <w:color w:val="171717"/>
          <w:lang w:val="ro-RO"/>
        </w:rPr>
        <w:t>Instructiunile proprii de securitatea muncii</w:t>
      </w:r>
      <w:r w:rsidRPr="000453CB">
        <w:rPr>
          <w:rFonts w:eastAsia="Times New Roman" w:cstheme="minorHAnsi"/>
          <w:b/>
          <w:bCs/>
          <w:color w:val="171717"/>
          <w:lang w:val="ro-RO"/>
        </w:rPr>
        <w:t> “</w:t>
      </w:r>
      <w:r w:rsidRPr="000453CB">
        <w:rPr>
          <w:rFonts w:eastAsia="Times New Roman" w:cstheme="minorHAnsi"/>
          <w:color w:val="171717"/>
          <w:lang w:val="ro-RO"/>
        </w:rPr>
        <w:t> au fost elaborate tinind cont de pericolele specifice acestor activitati astfel incit pentru fiecare pericol sa existe cel putin o masura de prevenire adecvata , la nivelul fiecarui element component ala sistemului de munca.Structura instructiunilor a urmarit includerea tuturor aspectelor vizind asigurarea conditiilor de securitate si sanatate in munca , incepind cu problemele organizatorice de incadrare a personalului , amenajarea locului de munca si exploatarea echipamentelor . </w:t>
      </w:r>
    </w:p>
    <w:p w14:paraId="0E512DC8" w14:textId="77777777" w:rsidR="006E0839" w:rsidRDefault="006E0839" w:rsidP="006E0839">
      <w:pPr>
        <w:jc w:val="both"/>
        <w:rPr>
          <w:rFonts w:cstheme="minorHAnsi"/>
        </w:rPr>
      </w:pPr>
    </w:p>
    <w:p w14:paraId="5B561BE9" w14:textId="77777777" w:rsidR="006E0839" w:rsidRDefault="006E0839" w:rsidP="006E0839">
      <w:pPr>
        <w:jc w:val="both"/>
        <w:rPr>
          <w:rFonts w:cstheme="minorHAnsi"/>
        </w:rPr>
      </w:pPr>
    </w:p>
    <w:p w14:paraId="117993B6" w14:textId="77777777" w:rsidR="006E0839" w:rsidRDefault="006E0839" w:rsidP="006E0839">
      <w:pPr>
        <w:jc w:val="both"/>
        <w:rPr>
          <w:rFonts w:cstheme="minorHAnsi"/>
        </w:rPr>
      </w:pPr>
    </w:p>
    <w:p w14:paraId="00246D56" w14:textId="77777777" w:rsidR="006E0839" w:rsidRDefault="006E0839" w:rsidP="006E0839">
      <w:pPr>
        <w:jc w:val="both"/>
        <w:rPr>
          <w:rFonts w:cstheme="minorHAnsi"/>
        </w:rPr>
      </w:pPr>
    </w:p>
    <w:p w14:paraId="108322E9" w14:textId="77777777" w:rsidR="00C45367" w:rsidRPr="006E0839" w:rsidRDefault="00C45367" w:rsidP="006E0839">
      <w:pPr>
        <w:pStyle w:val="ListParagraph"/>
        <w:numPr>
          <w:ilvl w:val="0"/>
          <w:numId w:val="1"/>
        </w:numPr>
        <w:jc w:val="both"/>
        <w:rPr>
          <w:rFonts w:cstheme="minorHAnsi"/>
          <w:b/>
        </w:rPr>
      </w:pPr>
      <w:r w:rsidRPr="006E0839">
        <w:rPr>
          <w:rFonts w:cstheme="minorHAnsi"/>
          <w:b/>
        </w:rPr>
        <w:lastRenderedPageBreak/>
        <w:t>Prevederi generale</w:t>
      </w:r>
    </w:p>
    <w:p w14:paraId="11DEEDA3" w14:textId="77777777" w:rsidR="00C45367" w:rsidRPr="006E0839" w:rsidRDefault="00C45367" w:rsidP="006E0839">
      <w:pPr>
        <w:jc w:val="both"/>
        <w:rPr>
          <w:rFonts w:cstheme="minorHAnsi"/>
          <w:b/>
        </w:rPr>
      </w:pPr>
      <w:r w:rsidRPr="006E0839">
        <w:rPr>
          <w:rFonts w:cstheme="minorHAnsi"/>
          <w:b/>
        </w:rPr>
        <w:t>Continut</w:t>
      </w:r>
    </w:p>
    <w:p w14:paraId="304F2F6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</w:t>
      </w:r>
    </w:p>
    <w:p w14:paraId="68DA86B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(1)Normele specifice de securitate a muncii pentru lucrul la înaltime cuprind prevederi si reglementari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de securitate a muncii pentru prevenirea accidentelor de munca specifice lucrului la înaltime.</w:t>
      </w:r>
    </w:p>
    <w:p w14:paraId="226F406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(2)Prin "lucrul la înaltime" se întelege activitatea desfasurata la minim 2 m, masurat de la talpile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picioarelor lucratorului pâna la baza de referinta naturala (solul) sau orice alta baza de referinta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artificiala, baza fata de care nu exista pericolul caderii în gol.</w:t>
      </w:r>
    </w:p>
    <w:p w14:paraId="21055C3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(3)Pentru locurile de munca amplasate pâna la înaltimea de 2 m se considera "lucrul la înaltime mica",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la care se vor adopta, de la caz la caz, în functie de pericolele existente, toate sau numai unele dintre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masurile de securitate a muncii prevazute pentru lucrul la înaltime.</w:t>
      </w:r>
    </w:p>
    <w:p w14:paraId="65AEC247" w14:textId="77777777" w:rsidR="00C45367" w:rsidRPr="00B94B43" w:rsidRDefault="00C45367" w:rsidP="006E0839">
      <w:pPr>
        <w:jc w:val="both"/>
        <w:rPr>
          <w:rFonts w:cstheme="minorHAnsi"/>
          <w:b/>
        </w:rPr>
      </w:pPr>
      <w:r w:rsidRPr="00B94B43">
        <w:rPr>
          <w:rFonts w:cstheme="minorHAnsi"/>
          <w:b/>
        </w:rPr>
        <w:t>Scop</w:t>
      </w:r>
    </w:p>
    <w:p w14:paraId="7C600F0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</w:t>
      </w:r>
    </w:p>
    <w:p w14:paraId="0C2CAB2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Scopul prezentelor norme specifice este eliminarea sau diminuarea factorilor de risc specifici lucrului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la înaltime precum si a accesului la si de la locul de munca amplasat la înaltime, proprii celor patru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componente ale sistemului de munca (executant - sarcina de munca - mijloace de productie - mediu de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munca) .</w:t>
      </w:r>
    </w:p>
    <w:p w14:paraId="28AFA31C" w14:textId="77777777" w:rsidR="00C45367" w:rsidRPr="00B94B43" w:rsidRDefault="00C45367" w:rsidP="006E0839">
      <w:pPr>
        <w:jc w:val="both"/>
        <w:rPr>
          <w:rFonts w:cstheme="minorHAnsi"/>
          <w:b/>
        </w:rPr>
      </w:pPr>
      <w:r w:rsidRPr="00B94B43">
        <w:rPr>
          <w:rFonts w:cstheme="minorHAnsi"/>
          <w:b/>
        </w:rPr>
        <w:t>Domeniu de aplicare</w:t>
      </w:r>
    </w:p>
    <w:p w14:paraId="751120C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</w:t>
      </w:r>
    </w:p>
    <w:p w14:paraId="2D22F6D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Prezentele norme au un caracter national si se aplica tuturor persoanelor juridice si fizice care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desfasoara activitati în locuri de munca amplasate la înaltime si la înaltime mica, indiferent de forma de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proprietate asupra capitalului social si/sau de modul lor de organizare.</w:t>
      </w:r>
    </w:p>
    <w:p w14:paraId="3165594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</w:t>
      </w:r>
    </w:p>
    <w:p w14:paraId="181E95D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(1)Prevederile prezentelor norme specifice se aplica cumulativ cu prevederile Normelor generale de</w:t>
      </w:r>
    </w:p>
    <w:p w14:paraId="68682B6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protectie a muncii.</w:t>
      </w:r>
    </w:p>
    <w:p w14:paraId="7F5612B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(2)Pentru activitatile nespecifice sau auxiliare lucrului la înaltime se vor aplica prevederile normelor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specifice prezentate în Anexa 1;</w:t>
      </w:r>
    </w:p>
    <w:p w14:paraId="2419D45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(3)Pentru activitatile si tehnologiile complexe care vor apare, necuprinse în prezentele norme,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persoanele juridice sunt obligate sa întocmeasca si sa aplice instructiuni specifice de securitate a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muncii, tinând cont de prezentele norme si de normele complementare, corespunzatoare domeniului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respectiv.</w:t>
      </w:r>
    </w:p>
    <w:p w14:paraId="0DF32AC7" w14:textId="77777777" w:rsidR="00B94B43" w:rsidRDefault="00B94B43" w:rsidP="006E0839">
      <w:pPr>
        <w:jc w:val="both"/>
        <w:rPr>
          <w:rFonts w:cstheme="minorHAnsi"/>
          <w:b/>
        </w:rPr>
      </w:pPr>
    </w:p>
    <w:p w14:paraId="44BCD7BA" w14:textId="77777777" w:rsidR="00C45367" w:rsidRPr="00B94B43" w:rsidRDefault="00C45367" w:rsidP="006E0839">
      <w:pPr>
        <w:jc w:val="both"/>
        <w:rPr>
          <w:rFonts w:cstheme="minorHAnsi"/>
          <w:b/>
        </w:rPr>
      </w:pPr>
      <w:r w:rsidRPr="00B94B43">
        <w:rPr>
          <w:rFonts w:cstheme="minorHAnsi"/>
          <w:b/>
        </w:rPr>
        <w:lastRenderedPageBreak/>
        <w:t>Revizuirea normelor</w:t>
      </w:r>
    </w:p>
    <w:p w14:paraId="1BACE6B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</w:t>
      </w:r>
    </w:p>
    <w:p w14:paraId="531AF24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Prezentele norme se vor revizui periodic si vor fi modificate, ori de câte ori este necesar, ca urmare a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schimbarilor de natura legislativa, tehnica etc. survenite la nivel national, la nivelul persoanelor juridice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si fizice sau la nivelul proceselor de munca.</w:t>
      </w:r>
    </w:p>
    <w:p w14:paraId="4BCCC5A3" w14:textId="77777777" w:rsidR="00C45367" w:rsidRPr="00B94B43" w:rsidRDefault="00C45367" w:rsidP="006E0839">
      <w:pPr>
        <w:jc w:val="both"/>
        <w:rPr>
          <w:rFonts w:cstheme="minorHAnsi"/>
          <w:b/>
        </w:rPr>
      </w:pPr>
      <w:r w:rsidRPr="00B94B43">
        <w:rPr>
          <w:rFonts w:cstheme="minorHAnsi"/>
          <w:b/>
        </w:rPr>
        <w:t>2.Prevederi comune pentru lucrul la înaltime</w:t>
      </w:r>
    </w:p>
    <w:p w14:paraId="09C6DB21" w14:textId="77777777" w:rsidR="00C45367" w:rsidRPr="00B94B43" w:rsidRDefault="00C45367" w:rsidP="006E0839">
      <w:pPr>
        <w:jc w:val="both"/>
        <w:rPr>
          <w:rFonts w:cstheme="minorHAnsi"/>
          <w:b/>
        </w:rPr>
      </w:pPr>
      <w:r w:rsidRPr="00B94B43">
        <w:rPr>
          <w:rFonts w:cstheme="minorHAnsi"/>
          <w:b/>
        </w:rPr>
        <w:t>Conditii generale pentru lucrul la înaltime</w:t>
      </w:r>
    </w:p>
    <w:p w14:paraId="2CD13D7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</w:t>
      </w:r>
    </w:p>
    <w:p w14:paraId="722F7B6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executarea lucrarilor la înaltime, în orice domeniu de activitate, trebuie sa se tina seama de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urmatoarele trei principii general-valabile si obligatorii:</w:t>
      </w:r>
    </w:p>
    <w:p w14:paraId="229D3C3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(1)Organizarea tehnologica prealabila a lucrarilor la înaltime prin realizarea tuturor conditiilor de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asigurare colective, în functie de specificul locului de munca, pentru toata durata de desfasurare a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lucrarilor. Organizarea prealabila a lucrarilor si a locului de munca se va realiza conform prevederilor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cuprinse în cap.2, subcap.2.4. si în cap.3.</w:t>
      </w:r>
    </w:p>
    <w:p w14:paraId="051AD25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(2)Dotarea cu echipament individual de protectie în conformitate cu conditiile concrete ale locului de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munca, astfel sa fie asigurata securitatea executantului. Criteriile si modul de dotare sunt cuprinse în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prevederile din cap.2, subcap.2.3. si în cap.5.</w:t>
      </w:r>
    </w:p>
    <w:p w14:paraId="7103D8F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(3)Obligativitatea instruirii, antrenarii si a utiliza-rii dotarilor colective si individuale, corespunzatoare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riscurilor locului de munca si a lucrarilor respective. Prevederile referitoare la instruire si utilizare sunt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cuprinse în cap.2, subcap.2.2 si în cap.5.2.1.Încadrarea si repartizarea lucratorilor la locul de munca</w:t>
      </w:r>
    </w:p>
    <w:p w14:paraId="3BA8B1D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</w:t>
      </w:r>
    </w:p>
    <w:p w14:paraId="51BB3AA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Încadrarea si repartizarea lucratorilor pentru lucrul la înaltime se fac pe baza avizului medical eliberat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în urma unui examen medical prin care trebuie verificate aptitudinile si capacitatile neuropsihice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necesare lucrului la înaltime.</w:t>
      </w:r>
    </w:p>
    <w:p w14:paraId="16C6FA2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</w:t>
      </w:r>
    </w:p>
    <w:p w14:paraId="6A788FC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tehnologiilor si a unor conditii de munca ce se pot schimba pe parcursul unui schimb de lucru,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se vor repartiza numai lucratori selectionati în conditiile art.6 si numai aceia care nu au încalcat anterior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disciplina tehnologica si prevederile normelor de securitate a muncii.</w:t>
      </w:r>
    </w:p>
    <w:p w14:paraId="2E31843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</w:t>
      </w:r>
    </w:p>
    <w:p w14:paraId="3CA901A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Avizul medical la încadrare se da numai de catre medic (al persoanei juridice care angajeaza sau al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circumscriptiei teritoriale) pe baza examenelor clinico-functionale si de laborator.</w:t>
      </w:r>
    </w:p>
    <w:p w14:paraId="3AB2145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Art.10</w:t>
      </w:r>
    </w:p>
    <w:p w14:paraId="5CC2A31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Persoana juridica care angajeaza este obligata sa elibereze lucratorilor care solicita angajarea "Fisa</w:t>
      </w:r>
      <w:r w:rsidR="00B94B43">
        <w:rPr>
          <w:rFonts w:cstheme="minorHAnsi"/>
        </w:rPr>
        <w:t xml:space="preserve">  </w:t>
      </w:r>
      <w:r w:rsidRPr="006E0839">
        <w:rPr>
          <w:rFonts w:cstheme="minorHAnsi"/>
        </w:rPr>
        <w:t>medicala de angajare"- tip, emisa de catre Ministerul Sanatatii.</w:t>
      </w:r>
    </w:p>
    <w:p w14:paraId="31F8B67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</w:t>
      </w:r>
    </w:p>
    <w:p w14:paraId="2D7D347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Persoana juridica ce angajeaza are obligatia de a preciza locul de munca la care va fi angajat lucratorul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pentru avizul medical. Lucratorii vor fi admisi pentru lucrari la înaltime numai daca au viza medicala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cu mentiunea expresa "apt pentru lucrul la înaltime", mentiune ce va fi înscrisa în fisa individuala de</w:t>
      </w:r>
      <w:r w:rsidR="00B94B43">
        <w:rPr>
          <w:rFonts w:cstheme="minorHAnsi"/>
        </w:rPr>
        <w:t xml:space="preserve"> </w:t>
      </w:r>
      <w:r w:rsidRPr="006E0839">
        <w:rPr>
          <w:rFonts w:cstheme="minorHAnsi"/>
        </w:rPr>
        <w:t>instructaj.</w:t>
      </w:r>
    </w:p>
    <w:p w14:paraId="3752CAB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</w:t>
      </w:r>
    </w:p>
    <w:p w14:paraId="7E38AB1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Toti lucratorii care lucreaza la înaltime vor fi supusi examenului medical periodic. Periodicitatea si</w:t>
      </w:r>
      <w:r w:rsidR="00052B0F">
        <w:rPr>
          <w:rFonts w:cstheme="minorHAnsi"/>
        </w:rPr>
        <w:t xml:space="preserve">  </w:t>
      </w:r>
      <w:r w:rsidRPr="006E0839">
        <w:rPr>
          <w:rFonts w:cstheme="minorHAnsi"/>
        </w:rPr>
        <w:t>examinarile clinico - functionale vor fi stabilite de catre Ministerul Sanatatii în functie de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caracteristicile locului de munca.</w:t>
      </w:r>
    </w:p>
    <w:p w14:paraId="5F09A4C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</w:t>
      </w:r>
    </w:p>
    <w:p w14:paraId="1002F19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Persoanele sub 18 ani si cei care au depasit vârsta de 55 ani nu vor fi admisi pentru lucrul la înaltime.</w:t>
      </w:r>
    </w:p>
    <w:p w14:paraId="5BFBB18E" w14:textId="77777777" w:rsidR="00C45367" w:rsidRPr="00052B0F" w:rsidRDefault="00C45367" w:rsidP="006E0839">
      <w:pPr>
        <w:jc w:val="both"/>
        <w:rPr>
          <w:rFonts w:cstheme="minorHAnsi"/>
          <w:b/>
        </w:rPr>
      </w:pPr>
      <w:r w:rsidRPr="00052B0F">
        <w:rPr>
          <w:rFonts w:cstheme="minorHAnsi"/>
          <w:b/>
        </w:rPr>
        <w:t>2.2.</w:t>
      </w:r>
      <w:r w:rsidR="00052B0F" w:rsidRPr="00052B0F">
        <w:rPr>
          <w:rFonts w:cstheme="minorHAnsi"/>
          <w:b/>
        </w:rPr>
        <w:t xml:space="preserve"> </w:t>
      </w:r>
      <w:r w:rsidRPr="00052B0F">
        <w:rPr>
          <w:rFonts w:cstheme="minorHAnsi"/>
          <w:b/>
        </w:rPr>
        <w:t>Instruirea lucratorilor</w:t>
      </w:r>
    </w:p>
    <w:p w14:paraId="61D7842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</w:t>
      </w:r>
    </w:p>
    <w:p w14:paraId="23F5B7C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Instructajul de securitate a muncii trebuie facut pe faze, în conformitate cu prevederile Normelor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generale de protectie a muncii în vigoare.</w:t>
      </w:r>
    </w:p>
    <w:p w14:paraId="2497ADC0" w14:textId="77777777" w:rsidR="00C45367" w:rsidRPr="00052B0F" w:rsidRDefault="00C45367" w:rsidP="006E0839">
      <w:pPr>
        <w:jc w:val="both"/>
        <w:rPr>
          <w:rFonts w:cstheme="minorHAnsi"/>
          <w:b/>
        </w:rPr>
      </w:pPr>
      <w:r w:rsidRPr="00052B0F">
        <w:rPr>
          <w:rFonts w:cstheme="minorHAnsi"/>
          <w:b/>
        </w:rPr>
        <w:t>2.3.Dotarea cu echipamente individuale de protectie (EIP)</w:t>
      </w:r>
    </w:p>
    <w:p w14:paraId="69F1668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</w:t>
      </w:r>
    </w:p>
    <w:p w14:paraId="6CF749B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Toti cei care lucreaza în conditiile lucrului la înaltime, indiferent de domeniul de activitate, vor purta</w:t>
      </w:r>
      <w:r w:rsidR="00052B0F">
        <w:rPr>
          <w:rFonts w:cstheme="minorHAnsi"/>
        </w:rPr>
        <w:t xml:space="preserve">  </w:t>
      </w:r>
      <w:r w:rsidRPr="006E0839">
        <w:rPr>
          <w:rFonts w:cstheme="minorHAnsi"/>
        </w:rPr>
        <w:t>echipament individual de protectie, specific eliminarii pericolului caderii în gol.</w:t>
      </w:r>
    </w:p>
    <w:p w14:paraId="65D306C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</w:t>
      </w:r>
    </w:p>
    <w:p w14:paraId="6BB80DA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Componenta echipamentului individual de protectie pentru lucrul la înaltime se va stabili si se va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acorda în functie de domeniul de activitate, complexitatea tehnologiei aplicate, specificul conditiilor de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munca si de recomandarile "Normativului-cadru de acordarea echipamentului de protectie si a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echipamentului de lucru", elaborat de Ministerul Muncii si Protectiei Sociale.</w:t>
      </w:r>
    </w:p>
    <w:p w14:paraId="0EF1C30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Art.17</w:t>
      </w:r>
    </w:p>
    <w:p w14:paraId="6BD4807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echipamentelor individuale de protectie care nu sunt realizate si certificate în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conformitate cu standardele si normativele de echipamente de protectie în vigoare.</w:t>
      </w:r>
    </w:p>
    <w:p w14:paraId="52525982" w14:textId="77777777" w:rsidR="00C45367" w:rsidRPr="006E0839" w:rsidRDefault="00C45367" w:rsidP="006E0839">
      <w:pPr>
        <w:jc w:val="both"/>
        <w:rPr>
          <w:rFonts w:cstheme="minorHAnsi"/>
        </w:rPr>
      </w:pPr>
    </w:p>
    <w:p w14:paraId="3C40B44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Art.18</w:t>
      </w:r>
    </w:p>
    <w:p w14:paraId="19500E4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Echipamentul individual de protectie specific eliminarii pericolului caderii în gol trebuie suplimentat,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de la caz la caz, cu echipament individual de protectie pentru combaterea riscurilor de accidentare si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îmbolnaviri profesionale, specific activitatilor desfasurate la înaltime.</w:t>
      </w:r>
    </w:p>
    <w:p w14:paraId="2F3FE25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Art.19</w:t>
      </w:r>
    </w:p>
    <w:p w14:paraId="40DB718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lucrul la înaltime mica, echipamentul individual de protectie trebuie acordat în functie de gradul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de periculozitate al activitatii depuse si de conditiile concrete de munca, respectându-se art.16 si art.17.</w:t>
      </w:r>
    </w:p>
    <w:p w14:paraId="3D9E67C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Art.20</w:t>
      </w:r>
    </w:p>
    <w:p w14:paraId="00FF6E0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Persoana juridica ce acorda echipament de protectie este obligata sa-l întretina în perfecte conditii de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utilizare, prin pastrare, curatare si reparare corespunzatoare.</w:t>
      </w:r>
    </w:p>
    <w:p w14:paraId="622C88E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Art.21</w:t>
      </w:r>
    </w:p>
    <w:p w14:paraId="618D3D5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sunt obligati sa foloseasca echipamentul individual de protectie a muncii pe timpul lucrului</w:t>
      </w:r>
      <w:r w:rsidR="00052B0F">
        <w:rPr>
          <w:rFonts w:cstheme="minorHAnsi"/>
        </w:rPr>
        <w:t xml:space="preserve"> </w:t>
      </w:r>
      <w:r w:rsidRPr="006E0839">
        <w:rPr>
          <w:rFonts w:cstheme="minorHAnsi"/>
        </w:rPr>
        <w:t>precum si la accesul la si de la locul de munca si sa-l pastreze în conditii bune de utilizare.</w:t>
      </w:r>
    </w:p>
    <w:p w14:paraId="02773117" w14:textId="77777777" w:rsidR="00C45367" w:rsidRPr="00502C97" w:rsidRDefault="00C45367" w:rsidP="006E0839">
      <w:pPr>
        <w:jc w:val="both"/>
        <w:rPr>
          <w:rFonts w:cstheme="minorHAnsi"/>
          <w:b/>
        </w:rPr>
      </w:pPr>
      <w:r w:rsidRPr="00502C97">
        <w:rPr>
          <w:rFonts w:cstheme="minorHAnsi"/>
          <w:b/>
        </w:rPr>
        <w:t>2.4.Organizarea locului de munca</w:t>
      </w:r>
    </w:p>
    <w:p w14:paraId="31A2E3D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Art.22</w:t>
      </w:r>
    </w:p>
    <w:p w14:paraId="510BC0E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Lucrul la înaltime este permis numai daca locul de munca a fost amenajat si dotat din punct de vedere</w:t>
      </w:r>
      <w:r w:rsidR="00502C97">
        <w:rPr>
          <w:rFonts w:cstheme="minorHAnsi"/>
        </w:rPr>
        <w:t xml:space="preserve">  </w:t>
      </w:r>
      <w:r w:rsidRPr="006E0839">
        <w:rPr>
          <w:rFonts w:cstheme="minorHAnsi"/>
        </w:rPr>
        <w:t>tehnic si organizatoric astfel încât sa previna caderea de la înaltime a lucratorilor.</w:t>
      </w:r>
    </w:p>
    <w:p w14:paraId="4AF4D3F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Art.23</w:t>
      </w:r>
    </w:p>
    <w:p w14:paraId="2D75318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tehnologiilor si al lucrarilor cu caracter de unicat, proiectul tehnic de amenajare a lucrului la</w:t>
      </w:r>
      <w:r w:rsidR="00502C97">
        <w:rPr>
          <w:rFonts w:cstheme="minorHAnsi"/>
        </w:rPr>
        <w:t xml:space="preserve"> </w:t>
      </w:r>
      <w:r w:rsidRPr="006E0839">
        <w:rPr>
          <w:rFonts w:cstheme="minorHAnsi"/>
        </w:rPr>
        <w:t>înaltime va fi aprobat de catre organele abilitate din domeniul securitatii muncii.</w:t>
      </w:r>
    </w:p>
    <w:p w14:paraId="03F8FC3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functie de evaluarea pericolelor de accidentare posibile si a factorilor de risc existenti la aplicarea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acestor tehnologii sau lucrari cu caracter de unicat, organele abilitate din domeniul securitatii, pot fi din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componenta persoanei juridice (agentului economic) , din cadrul Inspectoratului de Stat Teritorial</w:t>
      </w:r>
      <w:r w:rsidR="00D134FF">
        <w:rPr>
          <w:rFonts w:cstheme="minorHAnsi"/>
        </w:rPr>
        <w:t xml:space="preserve">  </w:t>
      </w:r>
      <w:r w:rsidRPr="006E0839">
        <w:rPr>
          <w:rFonts w:cstheme="minorHAnsi"/>
        </w:rPr>
        <w:t>pentru Protectia Muncii sau, în cazuri deosebite, din Ministerul Muncii si Protectiei Sociale.</w:t>
      </w:r>
    </w:p>
    <w:p w14:paraId="01F1192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Art.24</w:t>
      </w:r>
    </w:p>
    <w:p w14:paraId="195EF67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Accesul la si de la locurile de munca amplasate la înaltime trebuie asigurat împotriva caderii în gol a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lucratorilor.</w:t>
      </w:r>
    </w:p>
    <w:p w14:paraId="6B20F78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Art.25</w:t>
      </w:r>
    </w:p>
    <w:p w14:paraId="6AC5333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lucrul la înaltime mica, de la caz la caz, în functie de gradul de pericol existent si de conditiile</w:t>
      </w:r>
      <w:r w:rsidR="00D134FF">
        <w:rPr>
          <w:rFonts w:cstheme="minorHAnsi"/>
        </w:rPr>
        <w:t xml:space="preserve">  </w:t>
      </w:r>
    </w:p>
    <w:p w14:paraId="2A4B775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concrete, specifice domeniului de activitate respectiv, organizarea locului de munca trebuie sa fie facuta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luându-se toate sau numai o parte din masurile tehnico-organizatorice prevazute pentru lucrul la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înaltime, astfel ca pericolul caderii în gol a lucratorilor sa fie eliminat.</w:t>
      </w:r>
    </w:p>
    <w:p w14:paraId="2C2EFA4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Art.26</w:t>
      </w:r>
    </w:p>
    <w:p w14:paraId="214491A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La organizarea locului de munca amplasat la înaltime trebuie respectate si aplicate si prevederile si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reglementarile de securitate a muncii în vigoare, referitoare la posibilele pericole de accidentare</w:t>
      </w:r>
      <w:r w:rsidR="00D134FF">
        <w:rPr>
          <w:rFonts w:cstheme="minorHAnsi"/>
        </w:rPr>
        <w:t xml:space="preserve">  </w:t>
      </w:r>
      <w:r w:rsidRPr="006E0839">
        <w:rPr>
          <w:rFonts w:cstheme="minorHAnsi"/>
        </w:rPr>
        <w:t>specifice activitatilor depuse în acel loc de munca, altele decât pericolul caderii lucratorilor în gol.</w:t>
      </w:r>
    </w:p>
    <w:p w14:paraId="5E94399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Art.27</w:t>
      </w:r>
    </w:p>
    <w:p w14:paraId="777216B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Lucrul la înaltime trebuie sa se desfasoare numai sub supraveghere. În functie de complexitatea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lucrarilor si a gradului de periculozitate existent, persoana desemnata pentru supraveghere este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conducatorul locului de munca sau conducatorul lucrarilor respective, sau alta persoana desemnata,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echivalenta ca functie.</w:t>
      </w:r>
    </w:p>
    <w:p w14:paraId="6EDF5C6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Art.28</w:t>
      </w:r>
    </w:p>
    <w:p w14:paraId="09E8AC1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Înainte de începerea lucrului, persoana desemnata cu supravegherea activitatii trebuie sa verifice daca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au fost asigurate toate masurile de securitate necesare pentru prevenirea accidentarii si îmbolnavirii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lucratorilor.</w:t>
      </w:r>
    </w:p>
    <w:p w14:paraId="3E1FC68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Art.29</w:t>
      </w:r>
    </w:p>
    <w:p w14:paraId="640F00E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Daca în timpul lucrului la înaltime se produc în mod neasteptat emanatii nocive (toxice sau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inflamabile) , lucrarile trebuie oprite imediat, iar lucratorii trebuie evacuati, luându-se toate masurile de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evitare a accidentelor si a incendiilor, pâna la îndepartarea cauzelor care au provocat aparitia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emanatiilor.</w:t>
      </w:r>
    </w:p>
    <w:p w14:paraId="2EA2870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Art.30</w:t>
      </w:r>
    </w:p>
    <w:p w14:paraId="2C2384C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Locurile de munca amplasate la înaltime si caile de acces la si de la aceste locuri de munca, trebuie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marcate si semnalizate atât ziua cât si noaptea, în conformitate cu standardele în vigoare. Din zona de</w:t>
      </w:r>
      <w:r w:rsidR="00D134FF">
        <w:rPr>
          <w:rFonts w:cstheme="minorHAnsi"/>
        </w:rPr>
        <w:t xml:space="preserve">  </w:t>
      </w:r>
      <w:r w:rsidRPr="006E0839">
        <w:rPr>
          <w:rFonts w:cstheme="minorHAnsi"/>
        </w:rPr>
        <w:t>siguranta, se vor evacua sau proteja echipamentele tehnice, care pot fi afectate de eventualele caderi de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obiecte de la înaltime.</w:t>
      </w:r>
    </w:p>
    <w:p w14:paraId="69A92FE3" w14:textId="77777777" w:rsidR="00C45367" w:rsidRPr="00D134FF" w:rsidRDefault="00C45367" w:rsidP="006E0839">
      <w:pPr>
        <w:jc w:val="both"/>
        <w:rPr>
          <w:rFonts w:cstheme="minorHAnsi"/>
          <w:b/>
        </w:rPr>
      </w:pPr>
      <w:r w:rsidRPr="00D134FF">
        <w:rPr>
          <w:rFonts w:cstheme="minorHAnsi"/>
          <w:b/>
        </w:rPr>
        <w:t>2.5.Manipulare, transport, depozitare</w:t>
      </w:r>
    </w:p>
    <w:p w14:paraId="1A9F0BC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Art.31</w:t>
      </w:r>
    </w:p>
    <w:p w14:paraId="6292C15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efectuarea operatiilor de manipulare, transport si depozitare, în conditiile lucrului la înaltime,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trebuie numit un conducator al locului de munca, care conduce operatiile, stabileste masurile de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securitate necesare si supravegheaza permanent desfasurarea acestora respectând prevederile Normei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specifice de securitate a muncii privind manipularea, transportul prin purtare si cu mijloace mecanizate</w:t>
      </w:r>
      <w:r w:rsidR="00D134FF">
        <w:rPr>
          <w:rFonts w:cstheme="minorHAnsi"/>
        </w:rPr>
        <w:t xml:space="preserve"> </w:t>
      </w:r>
      <w:r w:rsidRPr="006E0839">
        <w:rPr>
          <w:rFonts w:cstheme="minorHAnsi"/>
        </w:rPr>
        <w:t>si depozitarea materialelor.</w:t>
      </w:r>
    </w:p>
    <w:p w14:paraId="33109C85" w14:textId="77777777" w:rsidR="00D134FF" w:rsidRDefault="00D134FF" w:rsidP="006E0839">
      <w:pPr>
        <w:jc w:val="both"/>
        <w:rPr>
          <w:rFonts w:cstheme="minorHAnsi"/>
        </w:rPr>
      </w:pPr>
    </w:p>
    <w:p w14:paraId="1F5179B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Art.32</w:t>
      </w:r>
    </w:p>
    <w:p w14:paraId="13B6AAA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Daca în timpul efectuarii operatiilor de manipulare, transport si depozitare se produc modificari privind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conditiile de munca, conducatorul locului de munca este obligat sa faca lucratorilor un nou instructaj de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lucru si de protectie a muncii, corespunzator noilor conditii.</w:t>
      </w:r>
    </w:p>
    <w:p w14:paraId="61BCE43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Art.33</w:t>
      </w:r>
    </w:p>
    <w:p w14:paraId="268AEF6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 accesul persoanelor care nu au o atributie legata de aceasta activitate la locul de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manipulare a materialelor.</w:t>
      </w:r>
    </w:p>
    <w:p w14:paraId="3B0E7CA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Art.34</w:t>
      </w:r>
    </w:p>
    <w:p w14:paraId="35D1351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Grinzile si planele înclinate precum si podetele utilizate la manipularea materialelor trebuie sa fie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rezistente, astfel ca arcuirea lor sub sarcina manipulata sa nu fie vizibila.</w:t>
      </w:r>
    </w:p>
    <w:p w14:paraId="35EF6B9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Art.35</w:t>
      </w:r>
    </w:p>
    <w:p w14:paraId="3CFF08F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Grinzile, planele înclinate, podetele etc. trebuie prevazute cu dispozitive de prindere si fixare sigura,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fiind interzisa orice deplasare a lor în timpul lucrului.</w:t>
      </w:r>
    </w:p>
    <w:p w14:paraId="1F08FE9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Art.36</w:t>
      </w:r>
    </w:p>
    <w:p w14:paraId="371CE76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manipularea materialelor tip teava, cherestea etc. trebuie întocmite instructiuni de securitate a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muncii proprii, în functie de conditiile concrete si de configuratia locurilor de munca amplasate la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înaltime. Aceste manipulari se executa numai sub supravegherea permanenta de catre conducatorul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locului de munca.</w:t>
      </w:r>
    </w:p>
    <w:p w14:paraId="6AE5A1B2" w14:textId="77777777" w:rsidR="00C45367" w:rsidRPr="00F66B57" w:rsidRDefault="00C45367" w:rsidP="006E0839">
      <w:pPr>
        <w:jc w:val="both"/>
        <w:rPr>
          <w:rFonts w:cstheme="minorHAnsi"/>
          <w:b/>
        </w:rPr>
      </w:pPr>
      <w:r w:rsidRPr="00F66B57">
        <w:rPr>
          <w:rFonts w:cstheme="minorHAnsi"/>
          <w:b/>
        </w:rPr>
        <w:t>3.Mijloace colective de protectie (schele, esafodaje, cofraje, cintre, podine de lucru)</w:t>
      </w:r>
    </w:p>
    <w:p w14:paraId="0679169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Art.37</w:t>
      </w:r>
    </w:p>
    <w:p w14:paraId="6E653CB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folosirea schelelor, esafodajelor, cofrajelor si cintrelor se vor aplica si respecta prevederile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cuprinse în "Norme specifice de securitate a muncii pentru lucrari de cofraje, schele, cintre si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esafodaje".</w:t>
      </w:r>
    </w:p>
    <w:p w14:paraId="3CD6C40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Podine de lucru (podine auxiliare)</w:t>
      </w:r>
    </w:p>
    <w:p w14:paraId="162ACCC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Art.38</w:t>
      </w:r>
    </w:p>
    <w:p w14:paraId="02FDF94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Calitatea materialului lemnos, întrebuintat la confectionarea podinelor, trebuie sa corespunda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proiectului de executie. Pentru podinele executate din metal se va utiliza tabla expandata sau nervurata.</w:t>
      </w:r>
    </w:p>
    <w:p w14:paraId="6450171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Art.39</w:t>
      </w:r>
    </w:p>
    <w:p w14:paraId="6F92BD7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Înainte de utilizare, podinele auxiliare, asezate pe sol, pe calupuri de lemn, se supun unei încercari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statice, duble fata de încarcatura preconizata.</w:t>
      </w:r>
    </w:p>
    <w:p w14:paraId="6B7ACB6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Art.40</w:t>
      </w:r>
    </w:p>
    <w:p w14:paraId="60DB0F1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Podinele de lucru trebuie sa aiba suprafata continua. Rosturile între panourile sau dulapii podinei nu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trebuie sa fie mai mari de 10 mm. Pe suprafata podinelor în panta sau în curba se fixeaza sipci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împotriva alunecarii la distante de 300-400 mm.</w:t>
      </w:r>
    </w:p>
    <w:p w14:paraId="4EDF580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Art.41</w:t>
      </w:r>
    </w:p>
    <w:p w14:paraId="6941AB0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Asezarea podinei pe reazeme trebuie facuta astfel încât sa fie exclusa posibilitatea deplasarii sau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alunecarii ei.</w:t>
      </w:r>
    </w:p>
    <w:p w14:paraId="174A661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Art.42</w:t>
      </w:r>
    </w:p>
    <w:p w14:paraId="1C3B253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Se interzice asezarea podinei în consola.</w:t>
      </w:r>
    </w:p>
    <w:p w14:paraId="240FBD4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Art.43</w:t>
      </w:r>
    </w:p>
    <w:p w14:paraId="0ADCD77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Urcarea si coborârea pe si de pe podinele de lucru trebuie sa se faca numai pe rampe si scari de acces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executate conform prescriptiilor tehnice. Deplasarea pe podinele de lucru se face lent, fara a se alerga si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a se produce balansuri sau socuri.</w:t>
      </w:r>
    </w:p>
    <w:p w14:paraId="55418F3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4.Rampe de acces si scari rezemate</w:t>
      </w:r>
    </w:p>
    <w:p w14:paraId="4F2045A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Art.44</w:t>
      </w:r>
    </w:p>
    <w:p w14:paraId="241C667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evitarea deplasarilor longitudinale si transversale, rampele de acces trebuie fixate pe reazeme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special prevazute.</w:t>
      </w:r>
    </w:p>
    <w:p w14:paraId="7092C9E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Art.45</w:t>
      </w:r>
    </w:p>
    <w:p w14:paraId="4A5970D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în care rampele de acces trec peste goluri, trebuie sa aiba obligatoriu balustrade solide, bine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fixate pe podina, pe ambele parti ale rampei (fig.1) .</w:t>
      </w:r>
    </w:p>
    <w:p w14:paraId="644C0AE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Art.46</w:t>
      </w:r>
    </w:p>
    <w:p w14:paraId="544A3AD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blocarea rampelor de acces cu materiale de constructii sau alte obiecte. Rampele trebuie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întretinute si curatate în permanenta.</w:t>
      </w:r>
    </w:p>
    <w:p w14:paraId="3EC059E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Art.47</w:t>
      </w:r>
    </w:p>
    <w:p w14:paraId="74456F7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Scarile rezemate trebuie sa fie rezistente si usoare, conform standardelor în vigoare. Pentru cele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executate din lemn, se va utiliza lemn uscat cu fibre drepte si fara defecte.</w:t>
      </w:r>
    </w:p>
    <w:p w14:paraId="26D2412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Art.48</w:t>
      </w:r>
    </w:p>
    <w:p w14:paraId="6B1A916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Lungimea totala a scarii trebuie stabilita astfel încât sa dea posibilitatea lucratorului sa lucreze stând pe</w:t>
      </w:r>
      <w:r w:rsidR="00F66B57">
        <w:rPr>
          <w:rFonts w:cstheme="minorHAnsi"/>
        </w:rPr>
        <w:t xml:space="preserve"> </w:t>
      </w:r>
    </w:p>
    <w:p w14:paraId="75489ED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o treapta care se afla la o distanta de cel putin 1 m de la capatul superior al scarii.</w:t>
      </w:r>
    </w:p>
    <w:p w14:paraId="7E018A9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Art.49</w:t>
      </w:r>
    </w:p>
    <w:p w14:paraId="1C2DEA5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Picioarele scarilor trebuie bine fixate, pentru a evita alunecarea scarilor si caderea lucratorului.</w:t>
      </w:r>
    </w:p>
    <w:p w14:paraId="2884DE3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Art.50</w:t>
      </w:r>
    </w:p>
    <w:p w14:paraId="0C4D6AB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în care conditiile de lucru permit fixarea scarii sus , atunci se fixeaza cârlige la capetele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superioare ale ramelor longitudinale .</w:t>
      </w:r>
    </w:p>
    <w:p w14:paraId="1104226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Art.51</w:t>
      </w:r>
    </w:p>
    <w:p w14:paraId="66A7E80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ca scara sa nu alunece, capetele inferioare ale ramelor longitudinale trebuie dotate, de la caz la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caz, cu saboti metalici cu capete ascutite sau cu saboti de cauciuc.</w:t>
      </w:r>
    </w:p>
    <w:p w14:paraId="527C8FD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Art.52</w:t>
      </w:r>
    </w:p>
    <w:p w14:paraId="0FA6C8E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Scarile duble, care se desfac, trebuie dotate cu dispozitive cu lant care sa nu permita desfacerea lor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accidentala în timpul lucrului.</w:t>
      </w:r>
    </w:p>
    <w:p w14:paraId="0C77112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Art.53</w:t>
      </w:r>
    </w:p>
    <w:p w14:paraId="4EDAC67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Când se lucreaza la o înaltime mai mare de 2m, în locurile cu circulatie intensa sau pardoseli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alunecoase, la baza scarii trebuie sa stea un lucrator care va asigura stabilitatea scarii. La sol se va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asigura o zona de protectie, avertizata vizibil, cu o suprafata stabilita în functie de înaltimea maxima de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lucru, accesul oricarei persoane straine în zona fiind interzis.</w:t>
      </w:r>
    </w:p>
    <w:p w14:paraId="39FC71E9" w14:textId="77777777" w:rsidR="00C45367" w:rsidRPr="00F66B57" w:rsidRDefault="00C45367" w:rsidP="006E0839">
      <w:pPr>
        <w:jc w:val="both"/>
        <w:rPr>
          <w:rFonts w:cstheme="minorHAnsi"/>
          <w:b/>
        </w:rPr>
      </w:pPr>
      <w:r w:rsidRPr="00F66B57">
        <w:rPr>
          <w:rFonts w:cstheme="minorHAnsi"/>
          <w:b/>
        </w:rPr>
        <w:t>5.Echipamente individuale de protectie pentru lucrul la înaltime</w:t>
      </w:r>
    </w:p>
    <w:p w14:paraId="24AAD7B4" w14:textId="77777777" w:rsidR="00C45367" w:rsidRPr="00F66B57" w:rsidRDefault="00C45367" w:rsidP="006E0839">
      <w:pPr>
        <w:jc w:val="both"/>
        <w:rPr>
          <w:rFonts w:cstheme="minorHAnsi"/>
          <w:b/>
        </w:rPr>
      </w:pPr>
      <w:r w:rsidRPr="00F66B57">
        <w:rPr>
          <w:rFonts w:cstheme="minorHAnsi"/>
          <w:b/>
        </w:rPr>
        <w:t>5.1.Alegerea echipamentelor individuale de protectie (EIP)</w:t>
      </w:r>
    </w:p>
    <w:p w14:paraId="4921E8F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Art.54</w:t>
      </w:r>
    </w:p>
    <w:p w14:paraId="34F3E82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Alegerea echipamentelor individuale de protectie trebuie facuta luând în consideratie, în mod</w:t>
      </w:r>
      <w:r w:rsidR="00F66B57">
        <w:rPr>
          <w:rFonts w:cstheme="minorHAnsi"/>
        </w:rPr>
        <w:t xml:space="preserve">  </w:t>
      </w:r>
      <w:r w:rsidRPr="006E0839">
        <w:rPr>
          <w:rFonts w:cstheme="minorHAnsi"/>
        </w:rPr>
        <w:t>obligatoriu, situatia de lucru la înaltime, echivalenta cu una din cele trei situatii în care EIP are rolul de:</w:t>
      </w:r>
    </w:p>
    <w:p w14:paraId="0C1E33DB" w14:textId="77777777" w:rsidR="00C45367" w:rsidRPr="00F66B57" w:rsidRDefault="00C45367" w:rsidP="00F66B57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66B57">
        <w:rPr>
          <w:rFonts w:cstheme="minorHAnsi"/>
        </w:rPr>
        <w:t>pozitionarea lucratorului în timpul lucrului;</w:t>
      </w:r>
    </w:p>
    <w:p w14:paraId="7DB80C8E" w14:textId="77777777" w:rsidR="00C45367" w:rsidRPr="00F66B57" w:rsidRDefault="00C45367" w:rsidP="00F66B57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66B57">
        <w:rPr>
          <w:rFonts w:cstheme="minorHAnsi"/>
        </w:rPr>
        <w:t>limitarea deplasarii lucratorului în directia sursei de accidentare prin cadere de la înaltime;</w:t>
      </w:r>
    </w:p>
    <w:p w14:paraId="18C6A60A" w14:textId="77777777" w:rsidR="00C45367" w:rsidRPr="00F66B57" w:rsidRDefault="00C45367" w:rsidP="00F66B57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66B57">
        <w:rPr>
          <w:rFonts w:cstheme="minorHAnsi"/>
        </w:rPr>
        <w:t>pozitionarea si suspendarea lucratorului în timpul lucrului.</w:t>
      </w:r>
    </w:p>
    <w:p w14:paraId="17DC8A4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Art.55</w:t>
      </w:r>
    </w:p>
    <w:p w14:paraId="02B0911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EIP corespunzatoare situatiilor nominalizate la pct. a) , b) si c) din art.53 se utilizeaza numai pentru</w:t>
      </w:r>
      <w:r w:rsidR="00F66B57">
        <w:rPr>
          <w:rFonts w:cstheme="minorHAnsi"/>
        </w:rPr>
        <w:t xml:space="preserve"> </w:t>
      </w:r>
      <w:r w:rsidRPr="006E0839">
        <w:rPr>
          <w:rFonts w:cstheme="minorHAnsi"/>
        </w:rPr>
        <w:t>prevenirea accidentarii lucratorului prin cadere de la înaltime.</w:t>
      </w:r>
    </w:p>
    <w:p w14:paraId="4ABA0E8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Art.56</w:t>
      </w:r>
    </w:p>
    <w:p w14:paraId="5ECBD9E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Daca în cazul utilizarii EIP exista, în continuare, pericolul caderii în gol datorita unor factori de risc ce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nu pot fi eliminati, mijlocul individual de protectie trebuie obligatoriu completat cu echipamentul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individual de protectie pentru oprirea caderii.</w:t>
      </w:r>
    </w:p>
    <w:p w14:paraId="4D72B494" w14:textId="77777777" w:rsidR="00C45367" w:rsidRPr="00340A46" w:rsidRDefault="00C45367" w:rsidP="006E0839">
      <w:pPr>
        <w:jc w:val="both"/>
        <w:rPr>
          <w:rFonts w:cstheme="minorHAnsi"/>
          <w:b/>
        </w:rPr>
      </w:pPr>
      <w:r w:rsidRPr="00340A46">
        <w:rPr>
          <w:rFonts w:cstheme="minorHAnsi"/>
          <w:b/>
        </w:rPr>
        <w:t>5.2.Utilizarea echipamentelor individuale de protectie (EIP)</w:t>
      </w:r>
    </w:p>
    <w:p w14:paraId="448666C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Art.57</w:t>
      </w:r>
    </w:p>
    <w:p w14:paraId="7322F34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EIP nestandardizate.</w:t>
      </w:r>
    </w:p>
    <w:p w14:paraId="1EDAFF9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Art.58</w:t>
      </w:r>
    </w:p>
    <w:p w14:paraId="528B60B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EIP importate, daca acestea nu sunt certificate din punct de vedere al protectiei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muncii conform legislatiei în vigoare.</w:t>
      </w:r>
    </w:p>
    <w:p w14:paraId="480A8D7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Art.59</w:t>
      </w:r>
    </w:p>
    <w:p w14:paraId="57E3176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din domeniile constructiilor si montarilor de echipamente tehnice trebuie sa utilizeze, pentru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lucrul la înaltime, "Centura de siguranta pentru constructori si montatori", conform standardelor în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vigoare.</w:t>
      </w:r>
    </w:p>
    <w:p w14:paraId="3E04C0B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Art.60</w:t>
      </w:r>
    </w:p>
    <w:p w14:paraId="5761726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din cariere sau similar trebuie sa utilizeze, pentru lucrul la înaltime, "Centura de siguranta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pentru muncitorii de la cariere", conform standardelor în vigoare.</w:t>
      </w:r>
    </w:p>
    <w:p w14:paraId="506F08C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Art.61</w:t>
      </w:r>
    </w:p>
    <w:p w14:paraId="4EAF891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din domeniul telecomunicatiilor sau similar, trebuie sa utilizeze, pentru lucrul la înaltime,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"Centura de siguranta pentru muncitorii din telecomunicatii", conform standardelor în vigoare.</w:t>
      </w:r>
    </w:p>
    <w:p w14:paraId="3F2AFAF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Art.62</w:t>
      </w:r>
    </w:p>
    <w:p w14:paraId="6EE9C33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înlocuirea de catre utilizatori a componentelor, accesoriilor sau pieselor metalice ale EIP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defecte precum si repararea acestora. Aceste operatii trebuie executate exclusiv de catre producatorii de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EIP autorizati.</w:t>
      </w:r>
    </w:p>
    <w:p w14:paraId="18F41D9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Art.63</w:t>
      </w:r>
    </w:p>
    <w:p w14:paraId="6820955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EIP trebuie sa se faca conform instructiunilor de utilizare emise de catre producator si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prevederilor acestei norme.</w:t>
      </w:r>
    </w:p>
    <w:p w14:paraId="450E99E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Art.64</w:t>
      </w:r>
    </w:p>
    <w:p w14:paraId="5C33F91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EIP care nu sunt însotite de instructiuni de utilizare.</w:t>
      </w:r>
    </w:p>
    <w:p w14:paraId="50E76841" w14:textId="77777777" w:rsidR="00340A46" w:rsidRDefault="00340A46" w:rsidP="006E0839">
      <w:pPr>
        <w:jc w:val="both"/>
        <w:rPr>
          <w:rFonts w:cstheme="minorHAnsi"/>
        </w:rPr>
      </w:pPr>
    </w:p>
    <w:p w14:paraId="5897665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Art.65</w:t>
      </w:r>
    </w:p>
    <w:p w14:paraId="433E2AE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Conducatorii locului de munca sunt obligati sa completeze instructiunile de utilizare a EIP cu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prevederile care se impun datorita caracteristicilor concrete ale fiecarui loc de munca respectiv.</w:t>
      </w:r>
    </w:p>
    <w:p w14:paraId="430130E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Art.66</w:t>
      </w:r>
    </w:p>
    <w:p w14:paraId="1FBD8B8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Indiferent de domeniul de activitate si de tipul EIP, locul (punctul) de ancorare (fix sau mobil) trebuie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astfel ales încât zona de prindere a lucratorului de acesta sa fie sub cota locului de ancorare pe toata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perioada lucrului.</w:t>
      </w:r>
    </w:p>
    <w:p w14:paraId="459E4E5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Rezistenta minima a locului de ancorare trebuie sa fie conform standardelor în vigoare.</w:t>
      </w:r>
    </w:p>
    <w:p w14:paraId="65308EC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Art.67</w:t>
      </w:r>
    </w:p>
    <w:p w14:paraId="12E2A8C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Frânghiile de siguranta (frânghii, cabluri, lanturi) denumite si mijloace de legatura trebuie sa aiba o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lungime maxima desfasurata de 2m.</w:t>
      </w:r>
    </w:p>
    <w:p w14:paraId="1C71F2D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Art.68</w:t>
      </w:r>
    </w:p>
    <w:p w14:paraId="5A7E41C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 xml:space="preserve">Reglarea frânghiilor de siguranta se face astfel ca, dupa petrecerea peste elementul de </w:t>
      </w:r>
      <w:r w:rsidR="00340A46">
        <w:rPr>
          <w:rFonts w:cstheme="minorHAnsi"/>
        </w:rPr>
        <w:t xml:space="preserve">constructive  </w:t>
      </w:r>
      <w:r w:rsidRPr="006E0839">
        <w:rPr>
          <w:rFonts w:cstheme="minorHAnsi"/>
        </w:rPr>
        <w:t>(stâlp, cheson, profil metalic) distanta dintre bustul lucratorului si elementul de constructie sa fie de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maximum 0,5m.</w:t>
      </w:r>
    </w:p>
    <w:p w14:paraId="38AE4C0E" w14:textId="77777777" w:rsidR="00C45367" w:rsidRPr="00340A46" w:rsidRDefault="00C45367" w:rsidP="006E0839">
      <w:pPr>
        <w:jc w:val="both"/>
        <w:rPr>
          <w:rFonts w:cstheme="minorHAnsi"/>
          <w:b/>
        </w:rPr>
      </w:pPr>
      <w:r w:rsidRPr="00340A46">
        <w:rPr>
          <w:rFonts w:cstheme="minorHAnsi"/>
          <w:b/>
        </w:rPr>
        <w:t>5.2.1.Utilizarea EIP ca sistem pentru pozitionarea lucratorului în timpul lucrului la înaltime</w:t>
      </w:r>
    </w:p>
    <w:p w14:paraId="11A889F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Art.69</w:t>
      </w:r>
    </w:p>
    <w:p w14:paraId="09C2344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Daca pe stâlpul (sau similar) pe care se lucreaza exista un element fixat rigid, este obligatoriu ca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frânghia de siguranta (breteaua) sa fie petrecuta astfel ca ea sa înconjoare stâlpul deasupra acestui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element fixat rigid (fig.2) .</w:t>
      </w:r>
    </w:p>
    <w:p w14:paraId="7A5D712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Art.70</w:t>
      </w:r>
    </w:p>
    <w:p w14:paraId="6DCB80D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lipsa unui element rigid pe stâlp (sau similar) , EIP trebuie completat cu a doua frânghie de siguranta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prinsa pe frânghia de acces (ca suport de ancorare) prin intermediul unui opritor de cadere alunecator</w:t>
      </w:r>
    </w:p>
    <w:p w14:paraId="331AD2F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frânghiei de acces, cu opritor de cadere alunecator, în lipsa elementelor fixe de pe stâlp</w:t>
      </w:r>
    </w:p>
    <w:p w14:paraId="271CD26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Art.71</w:t>
      </w:r>
    </w:p>
    <w:p w14:paraId="17C0B6D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transbordarii din cabina de urcare pe stâlpii de înalta tensiune, lucratorii trebuie sa poarte EIP</w:t>
      </w:r>
      <w:r w:rsidR="00340A46">
        <w:rPr>
          <w:rFonts w:cstheme="minorHAnsi"/>
        </w:rPr>
        <w:t xml:space="preserve"> </w:t>
      </w:r>
      <w:r w:rsidRPr="006E0839">
        <w:rPr>
          <w:rFonts w:cstheme="minorHAnsi"/>
        </w:rPr>
        <w:t>cu doua frânghii de siguranta (bretele) pe care le folosesc alternativ la trecerea din cabina pe stâlp si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invers.</w:t>
      </w:r>
    </w:p>
    <w:p w14:paraId="57337F38" w14:textId="77777777" w:rsidR="00340A46" w:rsidRDefault="00340A46" w:rsidP="006E0839">
      <w:pPr>
        <w:jc w:val="both"/>
        <w:rPr>
          <w:rFonts w:cstheme="minorHAnsi"/>
        </w:rPr>
      </w:pPr>
    </w:p>
    <w:p w14:paraId="6DA45FC2" w14:textId="77777777" w:rsidR="00340A46" w:rsidRDefault="00340A46" w:rsidP="006E0839">
      <w:pPr>
        <w:jc w:val="both"/>
        <w:rPr>
          <w:rFonts w:cstheme="minorHAnsi"/>
        </w:rPr>
      </w:pPr>
    </w:p>
    <w:p w14:paraId="55FA7C3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Art.72</w:t>
      </w:r>
    </w:p>
    <w:p w14:paraId="057BB1E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conditiile art.69, EIP trebuie sa aiba centura propriu-zisa (talia) cu bretele pentru umar, pentru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ambele picioare si pentru sezut.</w:t>
      </w:r>
    </w:p>
    <w:p w14:paraId="7565C589" w14:textId="77777777" w:rsidR="00C45367" w:rsidRPr="00251B10" w:rsidRDefault="00C45367" w:rsidP="006E0839">
      <w:pPr>
        <w:jc w:val="both"/>
        <w:rPr>
          <w:rFonts w:cstheme="minorHAnsi"/>
          <w:b/>
        </w:rPr>
      </w:pPr>
      <w:r w:rsidRPr="00251B10">
        <w:rPr>
          <w:rFonts w:cstheme="minorHAnsi"/>
          <w:b/>
        </w:rPr>
        <w:t>5.2.2.Utilizarea EIP ca sistem pentru limitarea deplasarii lucratorului în directia sursei de accidentare</w:t>
      </w:r>
      <w:r w:rsidR="00340A46" w:rsidRPr="00251B10">
        <w:rPr>
          <w:rFonts w:cstheme="minorHAnsi"/>
          <w:b/>
        </w:rPr>
        <w:t xml:space="preserve">  </w:t>
      </w:r>
      <w:r w:rsidRPr="00251B10">
        <w:rPr>
          <w:rFonts w:cstheme="minorHAnsi"/>
          <w:b/>
        </w:rPr>
        <w:t>prin cadere de la înaltime</w:t>
      </w:r>
    </w:p>
    <w:p w14:paraId="5C57FCF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Art.73</w:t>
      </w:r>
    </w:p>
    <w:p w14:paraId="368FCA93" w14:textId="77777777" w:rsidR="00C45367" w:rsidRPr="006E0839" w:rsidRDefault="00C45367" w:rsidP="00340A46">
      <w:pPr>
        <w:jc w:val="both"/>
        <w:rPr>
          <w:rFonts w:cstheme="minorHAnsi"/>
        </w:rPr>
      </w:pPr>
      <w:r w:rsidRPr="006E0839">
        <w:rPr>
          <w:rFonts w:cstheme="minorHAnsi"/>
        </w:rPr>
        <w:t>În cazul în care configuratia locului de munca prezinta o zona în care pericolul caderii în gol se poate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manifesta prin intrarea lucratorului în acesta zona, este obligatorie purtarea EIP ca sistem pentru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 xml:space="preserve">limitarea deplasarii </w:t>
      </w:r>
    </w:p>
    <w:p w14:paraId="455B2A2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Prinderea centurii de siguranta pentru limitarea zonei de deplasare a lucratorului</w:t>
      </w:r>
    </w:p>
    <w:p w14:paraId="556C7E8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Art.74</w:t>
      </w:r>
    </w:p>
    <w:p w14:paraId="3E3E8D2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EIP este permisa numai prin prinderea sa sigura de un loc de ancorare (fix sau mobil) .</w:t>
      </w:r>
    </w:p>
    <w:p w14:paraId="00BB07E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Art.75</w:t>
      </w:r>
    </w:p>
    <w:p w14:paraId="222A51B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utilizarii EIP, în conditiile art.72 si ale locului de ancorare mobil, acesta trebuie sa aiba asigurat</w:t>
      </w:r>
      <w:r w:rsidR="00340A46">
        <w:rPr>
          <w:rFonts w:cstheme="minorHAnsi"/>
        </w:rPr>
        <w:t xml:space="preserve">  </w:t>
      </w:r>
      <w:r w:rsidRPr="006E0839">
        <w:rPr>
          <w:rFonts w:cstheme="minorHAnsi"/>
        </w:rPr>
        <w:t>un traseu continuu, fara întreruperi , aceiasi parametrii de rezistenta pe toata lungimea lui si sa asigure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 xml:space="preserve">acelasi grad de securitate fata de zona de pericol de accidentare prin cadere în gol </w:t>
      </w:r>
      <w:r w:rsidR="00251B10">
        <w:rPr>
          <w:rFonts w:cstheme="minorHAnsi"/>
        </w:rPr>
        <w:t>.</w:t>
      </w:r>
    </w:p>
    <w:p w14:paraId="4C8D2FB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Art.76</w:t>
      </w:r>
    </w:p>
    <w:p w14:paraId="5F6D910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în care configuratia locului de munca si/sau sarcina de munca nu permit eliminarea pericolului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de cadere în gol a lucratorului, EIP trebuie sa aiba în sistemul de limitare al deplasarii un absorbator de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energie sau un opritor de cadere.</w:t>
      </w:r>
    </w:p>
    <w:p w14:paraId="0962C65E" w14:textId="77777777" w:rsidR="00C45367" w:rsidRPr="00251B10" w:rsidRDefault="00C45367" w:rsidP="006E0839">
      <w:pPr>
        <w:jc w:val="both"/>
        <w:rPr>
          <w:rFonts w:cstheme="minorHAnsi"/>
          <w:b/>
        </w:rPr>
      </w:pPr>
      <w:r w:rsidRPr="00251B10">
        <w:rPr>
          <w:rFonts w:cstheme="minorHAnsi"/>
          <w:b/>
        </w:rPr>
        <w:t>5.2.3.Utilizarea EIP ca sistem pentru pozitionarea si suspendarea lucratorului în timpul lucrului</w:t>
      </w:r>
    </w:p>
    <w:p w14:paraId="2D60B66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Art.77</w:t>
      </w:r>
    </w:p>
    <w:p w14:paraId="724348D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Lucrul la înaltime pe o suprafata înclinata sau foarte înclinata este permis daca lucratorul este dotat cu</w:t>
      </w:r>
    </w:p>
    <w:p w14:paraId="1A4F3B4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EIP compus din centura-scaun cu bretele pentru umar si picioare, frânghie de acces, utilizata ca loc</w:t>
      </w:r>
    </w:p>
    <w:p w14:paraId="6CA0CE8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(suport) de ancorare mobil si coborâtor manual.</w:t>
      </w:r>
    </w:p>
    <w:p w14:paraId="7021024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frânghiei de acces si a dispozitivului de coborâre manual</w:t>
      </w:r>
    </w:p>
    <w:p w14:paraId="3D61AF8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Art.78</w:t>
      </w:r>
    </w:p>
    <w:p w14:paraId="679744A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Daca pentru lucrul pe suprafete înclinate sau foarte înclinate nu se pot elimina riscurile deteriorarii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accidentale a EIP datorate unor suprafete rugoase, muchii taietoare, agenti chimici agresivi etc., EIP se</w:t>
      </w:r>
    </w:p>
    <w:p w14:paraId="3132860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completeaza cu un sistem suplimentar de siguranta format dintr-un loc de ancorare (altul decât cel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utilizat pentru frânghia de acces) , frânghia de siguranta si a doua prindere de centura propriu-zisa.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Acest sistem suplimentar trebuie dotat, acolo unde este cazul, cu opritor cu pozitia de amplasare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reglabila.</w:t>
      </w:r>
    </w:p>
    <w:p w14:paraId="7A4B901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Art.79</w:t>
      </w:r>
    </w:p>
    <w:p w14:paraId="3FE3468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lucrul pe suprafete înclinate sau foarte înclinate este obligatoriu ca reglarea EIP, atât pentru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accesul la si de la locul de munca cât si pentru lucrul propriu-zis, sa se faca astfel ca în cazul pierderii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contactului cu suprafata respectiva, lucratorul sa nu cada mai mult de 0,5m.</w:t>
      </w:r>
    </w:p>
    <w:p w14:paraId="0D166FA9" w14:textId="77777777" w:rsidR="00C45367" w:rsidRPr="00251B10" w:rsidRDefault="00C45367" w:rsidP="006E0839">
      <w:pPr>
        <w:jc w:val="both"/>
        <w:rPr>
          <w:rFonts w:cstheme="minorHAnsi"/>
          <w:b/>
        </w:rPr>
      </w:pPr>
      <w:r w:rsidRPr="00251B10">
        <w:rPr>
          <w:rFonts w:cstheme="minorHAnsi"/>
          <w:b/>
        </w:rPr>
        <w:t>5.2.4.Utilizarea EIP ca sistem pentru oprirea caderii de la înaltime</w:t>
      </w:r>
    </w:p>
    <w:p w14:paraId="30C6511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Art.80</w:t>
      </w:r>
    </w:p>
    <w:p w14:paraId="432240D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EIP ca sistem de oprire a caderii de la înaltime trebuie sa aiba centura propriu-zisa prevazuta cu bretele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pentru umar, picioare si sezut.</w:t>
      </w:r>
    </w:p>
    <w:p w14:paraId="141D5AC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Art.81</w:t>
      </w:r>
    </w:p>
    <w:p w14:paraId="452F8D3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Frânghia de siguranta se prinde fie de centura propriu-zisa, fie de bretelele de umar de pe spatele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lucratorului si de locul de ancorare prin intermediul unui opritor  .</w:t>
      </w:r>
    </w:p>
    <w:p w14:paraId="4C49F89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Art.82</w:t>
      </w:r>
    </w:p>
    <w:p w14:paraId="4CD2586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Mecanismul sistemului de oprire a caderii trebuie sa actioneze astfel ca lucratorul sa nu cada mai mult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de 0,5m.</w:t>
      </w:r>
    </w:p>
    <w:p w14:paraId="3C962CF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Art.83</w:t>
      </w:r>
    </w:p>
    <w:p w14:paraId="684755B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lucrului cu un sistem de oprire a caderii, trebuie asigurat un spatiu de cadere sub cota locului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de munca de minimum 1m fara proeminente , muchii sau alte obstacole.</w:t>
      </w:r>
    </w:p>
    <w:p w14:paraId="13AF6B54" w14:textId="77777777" w:rsidR="00C45367" w:rsidRPr="00251B10" w:rsidRDefault="00C45367" w:rsidP="006E0839">
      <w:pPr>
        <w:jc w:val="both"/>
        <w:rPr>
          <w:rFonts w:cstheme="minorHAnsi"/>
          <w:b/>
        </w:rPr>
      </w:pPr>
      <w:r w:rsidRPr="00251B10">
        <w:rPr>
          <w:rFonts w:cstheme="minorHAnsi"/>
          <w:b/>
        </w:rPr>
        <w:t>5.3.Casca de protectie</w:t>
      </w:r>
    </w:p>
    <w:p w14:paraId="4BB52AF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Art.84</w:t>
      </w:r>
    </w:p>
    <w:p w14:paraId="003D269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lucrul la înaltime, indiferent de domeniul de activitate, este obligatorie purtarea castii de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protectie.</w:t>
      </w:r>
    </w:p>
    <w:p w14:paraId="44FE037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Persoanele care coordoneaza, controleaza si îndruma procesul de munca vor purta obligatoriu casca de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protectie atunci când îsi desfasoara activitatea în conditiile lucrului la înaltime.</w:t>
      </w:r>
    </w:p>
    <w:p w14:paraId="5FD79DD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Art.85</w:t>
      </w:r>
    </w:p>
    <w:p w14:paraId="6DCEE60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lucrul la înaltime mica, de la caz la caz, în functie de gradul de periculozitate si în conditiile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concrete de munca, lucratorii trebuie dotati cu casca de protectie.</w:t>
      </w:r>
    </w:p>
    <w:p w14:paraId="355C22E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Art.86</w:t>
      </w:r>
    </w:p>
    <w:p w14:paraId="2AB3581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Daca se lucreaza la nivelele superioare, dar nu pe verticala locului de munca amplasat la înaltime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mica , se va asigura un spatiu de siguranta lateral, stânga-dreapta, proportional cu înaltimea maxima de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lucru si se va purta obligatoriu casca de protectie.</w:t>
      </w:r>
    </w:p>
    <w:p w14:paraId="3D46A32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Purtarea castii de protectie la înaltime mica atunci când la cotele superioare se lucreaza</w:t>
      </w:r>
    </w:p>
    <w:p w14:paraId="59EEB9C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Art.87</w:t>
      </w:r>
    </w:p>
    <w:p w14:paraId="36591B1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La locurile de munca cu temperaturi scazute, casca de protectie trebuie purtata peste un capison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calduros.</w:t>
      </w:r>
    </w:p>
    <w:p w14:paraId="13715CD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Art.88</w:t>
      </w:r>
    </w:p>
    <w:p w14:paraId="7F032D8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Înainte de începerea lucrului, este obligatorie verificarea de catre lucrator a integritatii castii de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protectie, a sistemului de amortizare si a posibilitatii de reglare a acestuia si a curelelor de prindere.</w:t>
      </w:r>
    </w:p>
    <w:p w14:paraId="37F7295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Casca de protectie se va fixa obligatoriu folosind curelele de prindere.</w:t>
      </w:r>
    </w:p>
    <w:p w14:paraId="1FFA454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Art.89</w:t>
      </w:r>
    </w:p>
    <w:p w14:paraId="5F4077A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folosirea castii de protectie daca aceasta prezinta sparturi, fisuri ale calotei, defectiuni ale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sistemului de amortizare etc. Casca defecta trebuie scoasa imediat din uz.</w:t>
      </w:r>
    </w:p>
    <w:p w14:paraId="473A363A" w14:textId="77777777" w:rsidR="00C45367" w:rsidRPr="00251B10" w:rsidRDefault="00C45367" w:rsidP="006E0839">
      <w:pPr>
        <w:jc w:val="both"/>
        <w:rPr>
          <w:rFonts w:cstheme="minorHAnsi"/>
          <w:b/>
        </w:rPr>
      </w:pPr>
      <w:r w:rsidRPr="00251B10">
        <w:rPr>
          <w:rFonts w:cstheme="minorHAnsi"/>
          <w:b/>
        </w:rPr>
        <w:t>5.4.Centura de siguranta</w:t>
      </w:r>
    </w:p>
    <w:p w14:paraId="1F3F27A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Art.90</w:t>
      </w:r>
    </w:p>
    <w:p w14:paraId="54E0668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Pentru lucrul la înaltime, purtarea centurilor de siguranta este obligatorie, daca masurile integrate de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amenajare si de dotare a locurilor de munca nu elimina pericolul caderii în gol.</w:t>
      </w:r>
    </w:p>
    <w:p w14:paraId="3FC9A8A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Art.91</w:t>
      </w:r>
    </w:p>
    <w:p w14:paraId="3658BCB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Daca în configuratia unui loc de munca amplasat la înaltime exista o zona în care pericolul de cadere în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gol se poate manifesta, lucratorii trebuie sa poarte obligatoriu centura de siguranta împreuna cu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frânghia de siguranta care vor împiedica accesul lucratorului în zona cu pericol, pe toata perioada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lucrului.</w:t>
      </w:r>
    </w:p>
    <w:p w14:paraId="054C26A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Art.92</w:t>
      </w:r>
    </w:p>
    <w:p w14:paraId="55737F4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Daca locul de munca amplasat la înaltime nu poate fi amenajat sau dotat prin masuri integrate pentru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eliminarea pericolului de cadere în gol, lucratorii trebuie sa poarte centura de siguranta de tipul si în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componenta specifica fiecarui domeniu de activitate.</w:t>
      </w:r>
    </w:p>
    <w:p w14:paraId="4AE7946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Art.93</w:t>
      </w:r>
    </w:p>
    <w:p w14:paraId="3133F3D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Centura de siguranta trebuie folosita fie ca mijloc de sprijin al corpului, fie ca mijloc de protectie prin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suspendarea împotriva caderii în gol, fie ca mijloc de oprire a accesului într-o zona periculoasa. Este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interzis a se folosi centura pentru alte functii de protectie decât cele pentru care a fost proiectata.</w:t>
      </w:r>
    </w:p>
    <w:p w14:paraId="311DD46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Art.94</w:t>
      </w:r>
    </w:p>
    <w:p w14:paraId="606A125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trebuie sa foloseasca centurile de siguranta si accesoriile lor numai în cadrul lucrarilor pentru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care au fost dotati cu acestea, iar la terminarea lucrului trebuie sa le predea conducatorului locului de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munca.</w:t>
      </w:r>
    </w:p>
    <w:p w14:paraId="604F544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Art.95</w:t>
      </w:r>
    </w:p>
    <w:p w14:paraId="5E61D1A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Înainte de utilizare, centura de siguranta si accesoriile trebuie verificate în mod obligatoriu.</w:t>
      </w:r>
      <w:r w:rsidR="00251B10">
        <w:rPr>
          <w:rFonts w:cstheme="minorHAnsi"/>
        </w:rPr>
        <w:t xml:space="preserve"> </w:t>
      </w:r>
      <w:r w:rsidRPr="006E0839">
        <w:rPr>
          <w:rFonts w:cstheme="minorHAnsi"/>
        </w:rPr>
        <w:t>Prin examinarea cu atentie se verifica cusaturile, cordoanele partilor metalice, frânghiile, cârligele de</w:t>
      </w:r>
      <w:r w:rsidR="00251B10">
        <w:rPr>
          <w:rFonts w:cstheme="minorHAnsi"/>
        </w:rPr>
        <w:t xml:space="preserve">  </w:t>
      </w:r>
      <w:r w:rsidRPr="006E0839">
        <w:rPr>
          <w:rFonts w:cstheme="minorHAnsi"/>
        </w:rPr>
        <w:t>siguranta, niturile etc.</w:t>
      </w:r>
    </w:p>
    <w:p w14:paraId="69B40E8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Art.96</w:t>
      </w:r>
    </w:p>
    <w:p w14:paraId="3B9DAF8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centurilor de siguranta care:</w:t>
      </w:r>
    </w:p>
    <w:p w14:paraId="2B6486A5" w14:textId="77777777" w:rsidR="00C45367" w:rsidRPr="0045221E" w:rsidRDefault="00C45367" w:rsidP="0045221E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45221E">
        <w:rPr>
          <w:rFonts w:cstheme="minorHAnsi"/>
        </w:rPr>
        <w:t>prezinta rupturi, pete, destramari, nituri lipsa sau slabite, catarame defecte, rascoacerea pielii,</w:t>
      </w:r>
      <w:r w:rsidR="0045221E">
        <w:rPr>
          <w:rFonts w:cstheme="minorHAnsi"/>
        </w:rPr>
        <w:t xml:space="preserve"> </w:t>
      </w:r>
      <w:r w:rsidRPr="0045221E">
        <w:rPr>
          <w:rFonts w:cstheme="minorHAnsi"/>
        </w:rPr>
        <w:t>ruginirea pieselor metalice, rosaturi etc.;</w:t>
      </w:r>
    </w:p>
    <w:p w14:paraId="4A8E3A4A" w14:textId="77777777" w:rsidR="00C45367" w:rsidRPr="0045221E" w:rsidRDefault="00C45367" w:rsidP="0045221E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45221E">
        <w:rPr>
          <w:rFonts w:cstheme="minorHAnsi"/>
        </w:rPr>
        <w:t>au fost odata solicitate dinamic (suspendarea corpului lucratorului cazut de la înaltime) ;</w:t>
      </w:r>
    </w:p>
    <w:p w14:paraId="4D5EF443" w14:textId="77777777" w:rsidR="00C45367" w:rsidRPr="0045221E" w:rsidRDefault="00C45367" w:rsidP="0045221E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45221E">
        <w:rPr>
          <w:rFonts w:cstheme="minorHAnsi"/>
        </w:rPr>
        <w:t>au fost scurtate prin coasere (bucle) .</w:t>
      </w:r>
    </w:p>
    <w:p w14:paraId="4ECD7DD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Art.97</w:t>
      </w:r>
    </w:p>
    <w:p w14:paraId="3C61703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Centurile de siguranta si frânghiile acestora (cordoanele de legatura) trebuie pastrate la loc uscat, fara</w:t>
      </w:r>
      <w:r w:rsidR="0045221E">
        <w:rPr>
          <w:rFonts w:cstheme="minorHAnsi"/>
        </w:rPr>
        <w:t xml:space="preserve">  </w:t>
      </w:r>
      <w:r w:rsidRPr="006E0839">
        <w:rPr>
          <w:rFonts w:cstheme="minorHAnsi"/>
        </w:rPr>
        <w:t>umezeala sau temperaturi excesive, respectând instructiunile producatorului.</w:t>
      </w:r>
    </w:p>
    <w:p w14:paraId="011B5A1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Art.98</w:t>
      </w:r>
    </w:p>
    <w:p w14:paraId="115B988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Centurile de siguranta si frânghiile acestora pastrate în magazii o perioada mai mare (peste 1 an) ,</w:t>
      </w:r>
      <w:r w:rsidR="0045221E">
        <w:rPr>
          <w:rFonts w:cstheme="minorHAnsi"/>
        </w:rPr>
        <w:t xml:space="preserve"> </w:t>
      </w:r>
      <w:r w:rsidRPr="006E0839">
        <w:rPr>
          <w:rFonts w:cstheme="minorHAnsi"/>
        </w:rPr>
        <w:t>înainte de folosire, se supun la încercari dinamice conform instructiunilor producatorului.</w:t>
      </w:r>
    </w:p>
    <w:p w14:paraId="01F6E556" w14:textId="77777777" w:rsidR="00C45367" w:rsidRPr="0045221E" w:rsidRDefault="00C45367" w:rsidP="006E0839">
      <w:pPr>
        <w:jc w:val="both"/>
        <w:rPr>
          <w:rFonts w:cstheme="minorHAnsi"/>
          <w:b/>
        </w:rPr>
      </w:pPr>
      <w:r w:rsidRPr="0045221E">
        <w:rPr>
          <w:rFonts w:cstheme="minorHAnsi"/>
          <w:b/>
        </w:rPr>
        <w:t>5.5.Echipamente individuale de protectie, altele decât cele specifice lucrului la înaltime</w:t>
      </w:r>
    </w:p>
    <w:p w14:paraId="77C8CA0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Art.99</w:t>
      </w:r>
    </w:p>
    <w:p w14:paraId="6CFA5B9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Daca, în timpul lucrului la înaltime, exista pericole de accidentare, altele decât pericolul caderii în gol,</w:t>
      </w:r>
      <w:r w:rsidR="0045221E">
        <w:rPr>
          <w:rFonts w:cstheme="minorHAnsi"/>
        </w:rPr>
        <w:t xml:space="preserve"> </w:t>
      </w:r>
      <w:r w:rsidRPr="006E0839">
        <w:rPr>
          <w:rFonts w:cstheme="minorHAnsi"/>
        </w:rPr>
        <w:t>lucratorii trebuie sa poarte EIP specifice acestor pericole.</w:t>
      </w:r>
    </w:p>
    <w:p w14:paraId="5B97E90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Art.100</w:t>
      </w:r>
    </w:p>
    <w:p w14:paraId="6DD458A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Conducatorii locului de munca trebuie sa identifice pericolele de accidentare posibile de a se manifesta</w:t>
      </w:r>
      <w:r w:rsidR="0045221E">
        <w:rPr>
          <w:rFonts w:cstheme="minorHAnsi"/>
        </w:rPr>
        <w:t xml:space="preserve"> </w:t>
      </w:r>
      <w:r w:rsidRPr="006E0839">
        <w:rPr>
          <w:rFonts w:cstheme="minorHAnsi"/>
        </w:rPr>
        <w:t>si sa doteze lucratorii cu EIP capabile sa elimine aceste pericole.</w:t>
      </w:r>
    </w:p>
    <w:p w14:paraId="065B1DED" w14:textId="77777777" w:rsidR="0045221E" w:rsidRDefault="0045221E" w:rsidP="006E0839">
      <w:pPr>
        <w:jc w:val="both"/>
        <w:rPr>
          <w:rFonts w:cstheme="minorHAnsi"/>
        </w:rPr>
      </w:pPr>
    </w:p>
    <w:p w14:paraId="7097B36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Art.101</w:t>
      </w:r>
    </w:p>
    <w:p w14:paraId="06C9AFD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Purtarea EIP, altele decât cele specifice pericolului caderii în gol, nu trebuie sa influenteze în nici un fel</w:t>
      </w:r>
      <w:r w:rsidR="007A671D">
        <w:rPr>
          <w:rFonts w:cstheme="minorHAnsi"/>
        </w:rPr>
        <w:t xml:space="preserve"> </w:t>
      </w:r>
      <w:r w:rsidRPr="006E0839">
        <w:rPr>
          <w:rFonts w:cstheme="minorHAnsi"/>
        </w:rPr>
        <w:t>capacitatea de protectie a EIP specifice pericolului caderii în gol.</w:t>
      </w:r>
    </w:p>
    <w:p w14:paraId="026B7AB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Art.102</w:t>
      </w:r>
    </w:p>
    <w:p w14:paraId="704E728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functie de natura pericolului existent la lucrul la înaltime, altul decât cel de cadere în gol (de ex.:</w:t>
      </w:r>
      <w:r w:rsidR="007A671D">
        <w:rPr>
          <w:rFonts w:cstheme="minorHAnsi"/>
        </w:rPr>
        <w:t xml:space="preserve"> </w:t>
      </w:r>
      <w:r w:rsidRPr="006E0839">
        <w:rPr>
          <w:rFonts w:cstheme="minorHAnsi"/>
        </w:rPr>
        <w:t>mecanic, electric, chimic) trebuie ales EIP în conformitate cu prevederile normelor specifice conexe si</w:t>
      </w:r>
      <w:r w:rsidR="007A671D">
        <w:rPr>
          <w:rFonts w:cstheme="minorHAnsi"/>
        </w:rPr>
        <w:t xml:space="preserve"> </w:t>
      </w:r>
      <w:r w:rsidRPr="006E0839">
        <w:rPr>
          <w:rFonts w:cstheme="minorHAnsi"/>
        </w:rPr>
        <w:t>ale "Normativului - cadru de acordare si utilizare a echipamentului individual de protectie si de lucru "</w:t>
      </w:r>
    </w:p>
    <w:p w14:paraId="0C8C6E8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Completarea EIP cu echipament specific lucrarii respective) masca de sudura, manusi si încaltaminte</w:t>
      </w:r>
      <w:r w:rsidR="007A671D">
        <w:rPr>
          <w:rFonts w:cstheme="minorHAnsi"/>
        </w:rPr>
        <w:t xml:space="preserve">  </w:t>
      </w:r>
      <w:r w:rsidRPr="006E0839">
        <w:rPr>
          <w:rFonts w:cstheme="minorHAnsi"/>
        </w:rPr>
        <w:t>electroizolante</w:t>
      </w:r>
    </w:p>
    <w:p w14:paraId="0279E8F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Art.103</w:t>
      </w:r>
    </w:p>
    <w:p w14:paraId="19EB527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trebuie instruiti în functie de natura pericolului existent, privind modul de purtare a EIP în</w:t>
      </w:r>
      <w:r w:rsidR="007A671D">
        <w:rPr>
          <w:rFonts w:cstheme="minorHAnsi"/>
        </w:rPr>
        <w:t xml:space="preserve"> </w:t>
      </w:r>
      <w:r w:rsidRPr="006E0839">
        <w:rPr>
          <w:rFonts w:cstheme="minorHAnsi"/>
        </w:rPr>
        <w:t>conditiile specifice lucrului la înaltime (de ex.purtarea mastii de gaze, mastii cu aductiune de aer etc.)</w:t>
      </w:r>
    </w:p>
    <w:p w14:paraId="73C6F63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Art.104</w:t>
      </w:r>
    </w:p>
    <w:p w14:paraId="32E1B20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unor tehnologii tip unicat, conducatorul lucrarilor trebuie sa detalieze instructiunile de utilizare</w:t>
      </w:r>
      <w:r w:rsidR="007A671D">
        <w:rPr>
          <w:rFonts w:cstheme="minorHAnsi"/>
        </w:rPr>
        <w:t xml:space="preserve"> </w:t>
      </w:r>
      <w:r w:rsidRPr="006E0839">
        <w:rPr>
          <w:rFonts w:cstheme="minorHAnsi"/>
        </w:rPr>
        <w:t>a EIP pentru fiecare faza tehnologica, în special acolo unde conditiile de lucru se pot schimba într-un</w:t>
      </w:r>
      <w:r w:rsidR="007A671D">
        <w:rPr>
          <w:rFonts w:cstheme="minorHAnsi"/>
        </w:rPr>
        <w:t xml:space="preserve">   </w:t>
      </w:r>
      <w:r w:rsidRPr="006E0839">
        <w:rPr>
          <w:rFonts w:cstheme="minorHAnsi"/>
        </w:rPr>
        <w:t>timp scurt si sa verifice însusirea si respectarea de catre lucratori a acestor instructiuni.</w:t>
      </w:r>
    </w:p>
    <w:p w14:paraId="17772949" w14:textId="77777777" w:rsidR="00C45367" w:rsidRPr="007A671D" w:rsidRDefault="00C45367" w:rsidP="006E0839">
      <w:pPr>
        <w:jc w:val="both"/>
        <w:rPr>
          <w:rFonts w:cstheme="minorHAnsi"/>
          <w:b/>
        </w:rPr>
      </w:pPr>
      <w:r w:rsidRPr="007A671D">
        <w:rPr>
          <w:rFonts w:cstheme="minorHAnsi"/>
          <w:b/>
        </w:rPr>
        <w:t>6.Instalatii, dispozitive si scule pentru lucrul la înaltime</w:t>
      </w:r>
    </w:p>
    <w:p w14:paraId="5177833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Art.105</w:t>
      </w:r>
    </w:p>
    <w:p w14:paraId="70F21A4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instalatiilor, dispozitivelor si sculelor pentru lucrul la înaltime este permisa numai daca</w:t>
      </w:r>
      <w:r w:rsidR="007A671D">
        <w:rPr>
          <w:rFonts w:cstheme="minorHAnsi"/>
        </w:rPr>
        <w:t xml:space="preserve">  </w:t>
      </w:r>
      <w:r w:rsidRPr="006E0839">
        <w:rPr>
          <w:rFonts w:cstheme="minorHAnsi"/>
        </w:rPr>
        <w:t>instructiunile de lucru si de securitate a muncii ale acestora sunt adaptate la conditiile concrete ale</w:t>
      </w:r>
      <w:r w:rsidR="007A671D">
        <w:rPr>
          <w:rFonts w:cstheme="minorHAnsi"/>
        </w:rPr>
        <w:t xml:space="preserve">  </w:t>
      </w:r>
      <w:r w:rsidRPr="006E0839">
        <w:rPr>
          <w:rFonts w:cstheme="minorHAnsi"/>
        </w:rPr>
        <w:t>locului de munca respectiv.</w:t>
      </w:r>
    </w:p>
    <w:p w14:paraId="12E6868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Art.106</w:t>
      </w:r>
    </w:p>
    <w:p w14:paraId="30C300F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Conducatorul lucrarilor trebuie sa asigure alegerea si functionalitatea optima a instalatiilor si</w:t>
      </w:r>
      <w:r w:rsidR="007A671D">
        <w:rPr>
          <w:rFonts w:cstheme="minorHAnsi"/>
        </w:rPr>
        <w:t xml:space="preserve">  </w:t>
      </w:r>
      <w:r w:rsidRPr="006E0839">
        <w:rPr>
          <w:rFonts w:cstheme="minorHAnsi"/>
        </w:rPr>
        <w:t>dispozitivelor necesare fiecarei faze tehnologice sau fiecarei operatii specifice.</w:t>
      </w:r>
    </w:p>
    <w:p w14:paraId="4408F87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Art.107</w:t>
      </w:r>
    </w:p>
    <w:p w14:paraId="2730ED4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Conducatorul locului de munca trebuie sa verifice zilnic integritatea si starea de functionare a</w:t>
      </w:r>
      <w:r w:rsidR="007A671D">
        <w:rPr>
          <w:rFonts w:cstheme="minorHAnsi"/>
        </w:rPr>
        <w:t xml:space="preserve">  </w:t>
      </w:r>
      <w:r w:rsidRPr="006E0839">
        <w:rPr>
          <w:rFonts w:cstheme="minorHAnsi"/>
        </w:rPr>
        <w:t>instalatiilor , dispozitivelor si sculelor folosite pentru lucrul la înaltime precum si modul de asigurare a</w:t>
      </w:r>
      <w:r w:rsidR="007A671D">
        <w:rPr>
          <w:rFonts w:cstheme="minorHAnsi"/>
        </w:rPr>
        <w:t xml:space="preserve"> </w:t>
      </w:r>
      <w:r w:rsidRPr="006E0839">
        <w:rPr>
          <w:rFonts w:cstheme="minorHAnsi"/>
        </w:rPr>
        <w:t>lucratorilor de a nu cadea în gol în timpul lucrului. Pentru orice defectiune sau lipsa constatata trebuie</w:t>
      </w:r>
      <w:r w:rsidR="007A671D">
        <w:rPr>
          <w:rFonts w:cstheme="minorHAnsi"/>
        </w:rPr>
        <w:t xml:space="preserve"> </w:t>
      </w:r>
      <w:r w:rsidRPr="006E0839">
        <w:rPr>
          <w:rFonts w:cstheme="minorHAnsi"/>
        </w:rPr>
        <w:t>sa opreasca lucrul si accesul lucratorilor si sa asigure remedierea celor constatate.</w:t>
      </w:r>
    </w:p>
    <w:p w14:paraId="1B0BCD42" w14:textId="77777777" w:rsidR="007A671D" w:rsidRDefault="007A671D" w:rsidP="006E0839">
      <w:pPr>
        <w:jc w:val="both"/>
        <w:rPr>
          <w:rFonts w:cstheme="minorHAnsi"/>
        </w:rPr>
      </w:pPr>
    </w:p>
    <w:p w14:paraId="2ECE183F" w14:textId="77777777" w:rsidR="007A671D" w:rsidRDefault="007A671D" w:rsidP="006E0839">
      <w:pPr>
        <w:jc w:val="both"/>
        <w:rPr>
          <w:rFonts w:cstheme="minorHAnsi"/>
        </w:rPr>
      </w:pPr>
    </w:p>
    <w:p w14:paraId="3384F65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Art.108</w:t>
      </w:r>
    </w:p>
    <w:p w14:paraId="0EEC209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trebuie instruiti si verificati cu privire la modul de utilizare a instalatiilor, dispozitivelor si</w:t>
      </w:r>
      <w:r w:rsidR="007A671D">
        <w:rPr>
          <w:rFonts w:cstheme="minorHAnsi"/>
        </w:rPr>
        <w:t xml:space="preserve"> </w:t>
      </w:r>
      <w:r w:rsidRPr="006E0839">
        <w:rPr>
          <w:rFonts w:cstheme="minorHAnsi"/>
        </w:rPr>
        <w:t>sculelor în conditiile lucrului la înaltime.</w:t>
      </w:r>
    </w:p>
    <w:p w14:paraId="13AAC2F5" w14:textId="77777777" w:rsidR="00C45367" w:rsidRPr="00090AA3" w:rsidRDefault="00C45367" w:rsidP="006E0839">
      <w:pPr>
        <w:jc w:val="both"/>
        <w:rPr>
          <w:rFonts w:cstheme="minorHAnsi"/>
          <w:b/>
        </w:rPr>
      </w:pPr>
      <w:r w:rsidRPr="00090AA3">
        <w:rPr>
          <w:rFonts w:cstheme="minorHAnsi"/>
          <w:b/>
        </w:rPr>
        <w:t>6.1.Dispozitive si scule pentru lucrul la înaltime pe stâlpi (de lemn, beton sau metalici)</w:t>
      </w:r>
    </w:p>
    <w:p w14:paraId="1905E7C7" w14:textId="77777777" w:rsidR="00C45367" w:rsidRPr="00090AA3" w:rsidRDefault="00C45367" w:rsidP="006E0839">
      <w:pPr>
        <w:jc w:val="both"/>
        <w:rPr>
          <w:rFonts w:cstheme="minorHAnsi"/>
          <w:b/>
        </w:rPr>
      </w:pPr>
      <w:r w:rsidRPr="00090AA3">
        <w:rPr>
          <w:rFonts w:cstheme="minorHAnsi"/>
          <w:b/>
        </w:rPr>
        <w:t>6.1.1.Cârlige pentru urcarea-coborârea pe stâlpi</w:t>
      </w:r>
    </w:p>
    <w:p w14:paraId="12998EA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Art.109</w:t>
      </w:r>
    </w:p>
    <w:p w14:paraId="2802F3A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cârligelor pentru urcarea-coborârea pe stâlpi de lemn sau beton este permisa numai daca</w:t>
      </w:r>
      <w:r w:rsidR="00090AA3">
        <w:rPr>
          <w:rFonts w:cstheme="minorHAnsi"/>
        </w:rPr>
        <w:t xml:space="preserve">  </w:t>
      </w:r>
      <w:r w:rsidRPr="006E0839">
        <w:rPr>
          <w:rFonts w:cstheme="minorHAnsi"/>
        </w:rPr>
        <w:t>deschiderea (marimea) cârligelor corespunde cu diametrul exterior al stâlpului.</w:t>
      </w:r>
    </w:p>
    <w:p w14:paraId="144992E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Art.110</w:t>
      </w:r>
    </w:p>
    <w:p w14:paraId="6596585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marirea sau micsorarea deschiderii cârligelor de catre utilizatori.</w:t>
      </w:r>
    </w:p>
    <w:p w14:paraId="53C84EC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Art.111</w:t>
      </w:r>
    </w:p>
    <w:p w14:paraId="46824F0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cârligelor pentru urcarea- coborârea pe stâlpii de lemn daca acestea nu au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ghearele de prindere ascutite corespunzator unei fixari sigure pe stâlp.</w:t>
      </w:r>
    </w:p>
    <w:p w14:paraId="101F991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Art.112</w:t>
      </w:r>
    </w:p>
    <w:p w14:paraId="2741BCE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cârligelor pentru urcarea-coborârea pe stâlpii din beton centrifugat daca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mansoanele de cauciuc sunt uzate, rupte sau subdimensionate.</w:t>
      </w:r>
    </w:p>
    <w:p w14:paraId="1FF811A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Art.113</w:t>
      </w:r>
    </w:p>
    <w:p w14:paraId="0ACA0E8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cârligelor de urcare-coborâre pe stâlpi de lemn sau beton daca curelele de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prindere sunt rupte, uscate (îmbatrânite) sau înnadite.</w:t>
      </w:r>
    </w:p>
    <w:p w14:paraId="049D441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Art.114</w:t>
      </w:r>
    </w:p>
    <w:p w14:paraId="2049EC6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cârligelor de urcare-coborâre pe stâlpi de lemn sau beton, daca talpile metalice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ale acestora sunt deformate, prezinta fisuri sau rupturi.</w:t>
      </w:r>
    </w:p>
    <w:p w14:paraId="4EFF71F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Art.115</w:t>
      </w:r>
    </w:p>
    <w:p w14:paraId="38C46AF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permisa utilizarea cârligelor pentru urcarea-coborârea pe stâlpi numai daca acestia provin de la un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producator autorizat si daca sunt certificati conform reglementarilor în vigoare.</w:t>
      </w:r>
    </w:p>
    <w:p w14:paraId="6249970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Art.116</w:t>
      </w:r>
    </w:p>
    <w:p w14:paraId="3C347C1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Orice reparatie necesara cârligelor pentru urcarea-coborârea pe stâlpi trebuie executata de catre o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întreprindere autorizata, de regula, de catre producatorul acestora.</w:t>
      </w:r>
    </w:p>
    <w:p w14:paraId="4489DBFE" w14:textId="77777777" w:rsidR="00090AA3" w:rsidRDefault="00090AA3" w:rsidP="006E0839">
      <w:pPr>
        <w:jc w:val="both"/>
        <w:rPr>
          <w:rFonts w:cstheme="minorHAnsi"/>
        </w:rPr>
      </w:pPr>
    </w:p>
    <w:p w14:paraId="77C9845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Art.117</w:t>
      </w:r>
    </w:p>
    <w:p w14:paraId="08E74BD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Conducatorul locului de munca este obligat sa asigure tipo-dimensiunea necesara pentru cârlige în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functie de dimensiunile stâlpilor pe care se va lucra.</w:t>
      </w:r>
    </w:p>
    <w:p w14:paraId="2C54193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Art.118</w:t>
      </w:r>
    </w:p>
    <w:p w14:paraId="31593F9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Dupa utilizarea cârligelor trebuie efectuat controlul integritatii acestora si a dimensiunilor lor prin</w:t>
      </w:r>
      <w:r w:rsidR="00090AA3">
        <w:rPr>
          <w:rFonts w:cstheme="minorHAnsi"/>
        </w:rPr>
        <w:t xml:space="preserve">  </w:t>
      </w:r>
      <w:r w:rsidRPr="006E0839">
        <w:rPr>
          <w:rFonts w:cstheme="minorHAnsi"/>
        </w:rPr>
        <w:t>compararea cu un sablon etalon.</w:t>
      </w:r>
    </w:p>
    <w:p w14:paraId="47E90BB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Art.119</w:t>
      </w:r>
    </w:p>
    <w:p w14:paraId="527394D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La urcarea-coborârea pe stâlpii de lemn cu cârligele, trebuie evitate: zonele cu aschii desprinse,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putrede, conductoarele de legare la pamânt, cablurile etc.</w:t>
      </w:r>
    </w:p>
    <w:p w14:paraId="3721033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Art.120</w:t>
      </w:r>
    </w:p>
    <w:p w14:paraId="0886624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Se interzice urcarea cu cârligele pe stâlpii de beton daca suprafata acestora este patata cu grasimi,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prezinta zone umede, este încarcata cu praf aderent sau este acoperita cu gheata.</w:t>
      </w:r>
    </w:p>
    <w:p w14:paraId="26740D57" w14:textId="77777777" w:rsidR="00C45367" w:rsidRPr="00090AA3" w:rsidRDefault="00C45367" w:rsidP="006E0839">
      <w:pPr>
        <w:jc w:val="both"/>
        <w:rPr>
          <w:rFonts w:cstheme="minorHAnsi"/>
          <w:b/>
        </w:rPr>
      </w:pPr>
      <w:r w:rsidRPr="00090AA3">
        <w:rPr>
          <w:rFonts w:cstheme="minorHAnsi"/>
          <w:b/>
        </w:rPr>
        <w:t>6.1.2.Scari, autoscari, autotelescoape</w:t>
      </w:r>
    </w:p>
    <w:p w14:paraId="4D307F2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Art.121</w:t>
      </w:r>
    </w:p>
    <w:p w14:paraId="588AA5A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scarilor din lemn este permisa la o sarcina maxima de 1,5 kN si numai de catre un singur</w:t>
      </w:r>
      <w:r w:rsidR="00090AA3">
        <w:rPr>
          <w:rFonts w:cstheme="minorHAnsi"/>
        </w:rPr>
        <w:t xml:space="preserve">  </w:t>
      </w:r>
      <w:r w:rsidRPr="006E0839">
        <w:rPr>
          <w:rFonts w:cstheme="minorHAnsi"/>
        </w:rPr>
        <w:t>lucrator.</w:t>
      </w:r>
    </w:p>
    <w:p w14:paraId="5A01D12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Art.122</w:t>
      </w:r>
    </w:p>
    <w:p w14:paraId="12C0DA8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Lungimea maxima a unei scari din lemn cu trepte late nu trebuie sa depaseasca 5m, daca este folosita</w:t>
      </w:r>
      <w:r w:rsidR="00090AA3">
        <w:rPr>
          <w:rFonts w:cstheme="minorHAnsi"/>
        </w:rPr>
        <w:t xml:space="preserve"> </w:t>
      </w:r>
      <w:r w:rsidRPr="006E0839">
        <w:rPr>
          <w:rFonts w:cstheme="minorHAnsi"/>
        </w:rPr>
        <w:t>ca suport al locului de munca pentru lucrator.</w:t>
      </w:r>
    </w:p>
    <w:p w14:paraId="0B8CF47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Art.123</w:t>
      </w:r>
    </w:p>
    <w:p w14:paraId="398C522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Lungimea scarii trebuie sa permita lucrul de pe o treapta aflata la o distanta minima de 1m fata de</w:t>
      </w:r>
      <w:r w:rsidR="00090AA3">
        <w:rPr>
          <w:rFonts w:cstheme="minorHAnsi"/>
        </w:rPr>
        <w:t xml:space="preserve">  </w:t>
      </w:r>
      <w:r w:rsidRPr="006E0839">
        <w:rPr>
          <w:rFonts w:cstheme="minorHAnsi"/>
        </w:rPr>
        <w:t>capatul superior al scarii.</w:t>
      </w:r>
    </w:p>
    <w:p w14:paraId="573772F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corecta a scarii rezemate</w:t>
      </w:r>
    </w:p>
    <w:p w14:paraId="054313D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Art.124</w:t>
      </w:r>
    </w:p>
    <w:p w14:paraId="795C5D2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Se interzice lucrul de pe primele doua trepte superioare ale scarilor simple sau duble.</w:t>
      </w:r>
    </w:p>
    <w:p w14:paraId="676F1A7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Art.125</w:t>
      </w:r>
    </w:p>
    <w:p w14:paraId="2C56BA4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Se interzice utilizarea scarilor prelungite prin legare provizorie.</w:t>
      </w:r>
    </w:p>
    <w:p w14:paraId="1634B2A6" w14:textId="77777777" w:rsidR="004458D4" w:rsidRDefault="004458D4" w:rsidP="006E0839">
      <w:pPr>
        <w:jc w:val="both"/>
        <w:rPr>
          <w:rFonts w:cstheme="minorHAnsi"/>
        </w:rPr>
      </w:pPr>
    </w:p>
    <w:p w14:paraId="7EB64C0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Art.126</w:t>
      </w:r>
    </w:p>
    <w:p w14:paraId="328F1AC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Se interzice utilizarea scarilor care au trepte lipsa sau sunt reparate provizoriu.</w:t>
      </w:r>
    </w:p>
    <w:p w14:paraId="37024E2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Art.127</w:t>
      </w:r>
    </w:p>
    <w:p w14:paraId="6E7C370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care folosesc scarile trebuie sa poarte încaltaminte corespunzatoare pentru evitarea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alunecarii.</w:t>
      </w:r>
    </w:p>
    <w:p w14:paraId="2E580F1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Art.128</w:t>
      </w:r>
    </w:p>
    <w:p w14:paraId="0347AF7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executarea de lucrari de pe scarile extensibile. Aceste scari trebuie folosite numai la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urcarea-coborârea de pe stalpi (sau similar) .</w:t>
      </w:r>
    </w:p>
    <w:p w14:paraId="70230DF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Art.129</w:t>
      </w:r>
    </w:p>
    <w:p w14:paraId="0BDCB81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Conducatorul locului de munca trebuie sa verifice integritatea scarii înaintea fiecarei montari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(utilizari) . Sistemul de îmbinare trebuie sa fie sigur si rigid.</w:t>
      </w:r>
    </w:p>
    <w:p w14:paraId="2D8F540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Art.130</w:t>
      </w:r>
    </w:p>
    <w:p w14:paraId="6E96515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 ca pe scara extensibila sa se urce mai mult de un lucrator pentru accesul la si de la locul de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munca.</w:t>
      </w:r>
    </w:p>
    <w:p w14:paraId="17BAC86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Art.131</w:t>
      </w:r>
    </w:p>
    <w:p w14:paraId="73A5E20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Trecerea de pe scara extensibila pe platforma (consola) locului de munca este permisa numai dupa ce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lucratorul a trecut cel de-al doilea cordon al centurii de siguranta pe dupa stâlp, deasupra platformei</w:t>
      </w:r>
      <w:r w:rsidR="004458D4">
        <w:rPr>
          <w:rFonts w:cstheme="minorHAnsi"/>
        </w:rPr>
        <w:t>.</w:t>
      </w:r>
    </w:p>
    <w:p w14:paraId="3DDC96C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Asigurarea lucratorului, cu centura de siguranta la trecerea de pe scara pe platforma de lucru</w:t>
      </w:r>
    </w:p>
    <w:p w14:paraId="529257A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Art.132</w:t>
      </w:r>
    </w:p>
    <w:p w14:paraId="5339239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repararea scarilor extensibile de catre utilizatori. Reparatiile trebuie executate numai de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catre unitati specializate, de preferinta de catre producatori.</w:t>
      </w:r>
    </w:p>
    <w:p w14:paraId="5218339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Art.133</w:t>
      </w:r>
    </w:p>
    <w:p w14:paraId="05804E3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Scarile pe pneuri trebuie utilizate conform instructiunilor producatorilor.</w:t>
      </w:r>
    </w:p>
    <w:p w14:paraId="2644B74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Art.134</w:t>
      </w:r>
    </w:p>
    <w:p w14:paraId="35389E0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Înainte de ridicare, scarile mecanice pe pneuri, trebuie sa fie verificate si calate pe un teren plan,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compact.</w:t>
      </w:r>
    </w:p>
    <w:p w14:paraId="5812331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Art.135</w:t>
      </w:r>
    </w:p>
    <w:p w14:paraId="4D3F42C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utilizarea scarilor mecanice pe pneuri la înaltimea maxima, daca vârful scarii nu este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rezemat (sprijinit) .</w:t>
      </w:r>
    </w:p>
    <w:p w14:paraId="0EF1164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Art.136</w:t>
      </w:r>
    </w:p>
    <w:p w14:paraId="51F0305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deplasarea scarilor pe pneuri atunci când pe ele se afla lucratori.</w:t>
      </w:r>
    </w:p>
    <w:p w14:paraId="067AE98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Art.137</w:t>
      </w:r>
    </w:p>
    <w:p w14:paraId="345C84F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întinderea de conductoare sau ridicarea de greutati cu ajutorul scarilor.</w:t>
      </w:r>
    </w:p>
    <w:p w14:paraId="5C6559F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Art.138</w:t>
      </w:r>
    </w:p>
    <w:p w14:paraId="3739EE1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Utilizarea platformelor telescopice hidro-mecanice, autoscarilor mecanice, autotelescoapelor cu cos cu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actionare hidromecanica, platformelor ridicatoare cu brate articulate precum si altor utilaje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asemanatoare este permisa numai în cazul aplicarii stricte a instructiunilor de lucru emise de catre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producatori si a instructiunilor de securitate a muncii adaptate la specificul fiecarui domeniu de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activitate si fiecarui loc de munca.</w:t>
      </w:r>
    </w:p>
    <w:p w14:paraId="4470B90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Art.139</w:t>
      </w:r>
    </w:p>
    <w:p w14:paraId="33765FD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Lucratorii care utilizeaza masinile si instalatiile nominalizate în art.137 trebuie sa fie instruiti în acest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scop, asupra conditiilor lucrului la înaltime.</w:t>
      </w:r>
    </w:p>
    <w:p w14:paraId="5F4773F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Art.140</w:t>
      </w:r>
    </w:p>
    <w:p w14:paraId="5339127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cosul, nacela sau pe platforma utilajului este permisa prezenta a cel mult doi lucratori, care împreuna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cu sculele si materialele necesare nu trebuie sa depaseasca sarcina maxima admisibila a utilajului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respectiv.</w:t>
      </w:r>
    </w:p>
    <w:p w14:paraId="4F8728F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Art.141</w:t>
      </w:r>
    </w:p>
    <w:p w14:paraId="0F3C5B1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Manevrantul utilajului, desemnat în acest scop, trebuie sa supravegheze permanent lucrul cu utilajul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respectiv si sa asigure masuri împotriva deplasarii accidentale a acestuia.</w:t>
      </w:r>
    </w:p>
    <w:p w14:paraId="19801BE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Art.142</w:t>
      </w:r>
    </w:p>
    <w:p w14:paraId="62BB923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Toate manevrele sau deplasarile utilajului trebuie executate numai la comanda conducatorului locului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de munca, comenzile fiind transmise printr-un sistem de semnalizare stabilit anterior cu manevrantul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acestuia.</w:t>
      </w:r>
    </w:p>
    <w:p w14:paraId="50E4EFE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Art.143</w:t>
      </w:r>
    </w:p>
    <w:p w14:paraId="79D4DD1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 lucrul pe autoscari, autotelescoape sau autoplatforme pe terenuri a caror înclinare este mai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mare de 100 fata de planul orizontal al utilajului.</w:t>
      </w:r>
    </w:p>
    <w:p w14:paraId="7632A99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Art.144</w:t>
      </w:r>
    </w:p>
    <w:p w14:paraId="10A04DB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solicitarea laterala (tragere orizontala, întindere de conductoare) a cosului, nacelei sau</w:t>
      </w:r>
      <w:r w:rsidR="004458D4">
        <w:rPr>
          <w:rFonts w:cstheme="minorHAnsi"/>
        </w:rPr>
        <w:t xml:space="preserve">  </w:t>
      </w:r>
      <w:r w:rsidRPr="006E0839">
        <w:rPr>
          <w:rFonts w:cstheme="minorHAnsi"/>
        </w:rPr>
        <w:t>platformei utilajului.</w:t>
      </w:r>
    </w:p>
    <w:p w14:paraId="70D2FD5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Art.145</w:t>
      </w:r>
    </w:p>
    <w:p w14:paraId="694DB67D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Deplasarea utilajelor de la un punct de lucru la altul este permisa numai dupa coborârea cosului, nacelei</w:t>
      </w:r>
      <w:r w:rsidR="004458D4">
        <w:rPr>
          <w:rFonts w:cstheme="minorHAnsi"/>
        </w:rPr>
        <w:t xml:space="preserve"> </w:t>
      </w:r>
      <w:r w:rsidRPr="006E0839">
        <w:rPr>
          <w:rFonts w:cstheme="minorHAnsi"/>
        </w:rPr>
        <w:t>sau platformei si fara lucratori pe utilaj.</w:t>
      </w:r>
    </w:p>
    <w:p w14:paraId="655EC920" w14:textId="77777777" w:rsidR="00C45367" w:rsidRPr="004458D4" w:rsidRDefault="00C45367" w:rsidP="006E0839">
      <w:pPr>
        <w:jc w:val="both"/>
        <w:rPr>
          <w:rFonts w:cstheme="minorHAnsi"/>
          <w:b/>
        </w:rPr>
      </w:pPr>
      <w:r w:rsidRPr="004458D4">
        <w:rPr>
          <w:rFonts w:cstheme="minorHAnsi"/>
          <w:b/>
        </w:rPr>
        <w:t>7.Lucrul la înaltime efectuat pe constructii tip stâlp</w:t>
      </w:r>
    </w:p>
    <w:p w14:paraId="0056CA2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Art.146</w:t>
      </w:r>
    </w:p>
    <w:p w14:paraId="1C96523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timpul lucrului la înaltime se vor respecta urmatoarele:</w:t>
      </w:r>
    </w:p>
    <w:p w14:paraId="4DDC370F" w14:textId="77777777" w:rsidR="00C45367" w:rsidRPr="004458D4" w:rsidRDefault="00C45367" w:rsidP="004458D4">
      <w:pPr>
        <w:pStyle w:val="ListParagraph"/>
        <w:numPr>
          <w:ilvl w:val="0"/>
          <w:numId w:val="4"/>
        </w:numPr>
        <w:jc w:val="both"/>
        <w:rPr>
          <w:rFonts w:cstheme="minorHAnsi"/>
        </w:rPr>
      </w:pPr>
      <w:r w:rsidRPr="004458D4">
        <w:rPr>
          <w:rFonts w:cstheme="minorHAnsi"/>
        </w:rPr>
        <w:t>în toate cazurile, lucratorul trebuie sa fie asigurat, bine rezemat pe cârlige, zabrele, platforma, scara</w:t>
      </w:r>
      <w:r w:rsidR="004458D4" w:rsidRPr="004458D4">
        <w:rPr>
          <w:rFonts w:cstheme="minorHAnsi"/>
        </w:rPr>
        <w:t xml:space="preserve">  </w:t>
      </w:r>
      <w:r w:rsidRPr="004458D4">
        <w:rPr>
          <w:rFonts w:cstheme="minorHAnsi"/>
        </w:rPr>
        <w:t>sau scaunel suspendat;</w:t>
      </w:r>
    </w:p>
    <w:p w14:paraId="14391C15" w14:textId="77777777" w:rsidR="00C45367" w:rsidRPr="00182FB0" w:rsidRDefault="00C45367" w:rsidP="004458D4">
      <w:pPr>
        <w:pStyle w:val="ListParagraph"/>
        <w:numPr>
          <w:ilvl w:val="0"/>
          <w:numId w:val="4"/>
        </w:numPr>
        <w:jc w:val="both"/>
        <w:rPr>
          <w:rFonts w:cstheme="minorHAnsi"/>
        </w:rPr>
      </w:pPr>
      <w:r w:rsidRPr="00182FB0">
        <w:rPr>
          <w:rFonts w:cstheme="minorHAnsi"/>
        </w:rPr>
        <w:t>pe tot timpul lucrului, cordonul centurii de siguranta trebuie legat la un element rigid component al</w:t>
      </w:r>
      <w:r w:rsidR="00182FB0" w:rsidRPr="00182FB0">
        <w:rPr>
          <w:rFonts w:cstheme="minorHAnsi"/>
        </w:rPr>
        <w:t xml:space="preserve"> </w:t>
      </w:r>
      <w:r w:rsidRPr="00182FB0">
        <w:rPr>
          <w:rFonts w:cstheme="minorHAnsi"/>
        </w:rPr>
        <w:t>stâlpului, deasupra punctului de lucru, în asa fel, încât sa nu fie stânjenite miscarile lucratorului;</w:t>
      </w:r>
    </w:p>
    <w:p w14:paraId="6DF71F1A" w14:textId="77777777" w:rsidR="00C45367" w:rsidRPr="004458D4" w:rsidRDefault="00C45367" w:rsidP="004458D4">
      <w:pPr>
        <w:pStyle w:val="ListParagraph"/>
        <w:numPr>
          <w:ilvl w:val="0"/>
          <w:numId w:val="4"/>
        </w:numPr>
        <w:jc w:val="both"/>
        <w:rPr>
          <w:rFonts w:cstheme="minorHAnsi"/>
        </w:rPr>
      </w:pPr>
      <w:r w:rsidRPr="004458D4">
        <w:rPr>
          <w:rFonts w:cstheme="minorHAnsi"/>
        </w:rPr>
        <w:t>trebuie sa se evite lucrul în pozitii etajate a doi sau mai multi lucratori pe acelasi stâlp;</w:t>
      </w:r>
    </w:p>
    <w:p w14:paraId="3C71219B" w14:textId="77777777" w:rsidR="00C45367" w:rsidRPr="004458D4" w:rsidRDefault="00C45367" w:rsidP="004458D4">
      <w:pPr>
        <w:pStyle w:val="ListParagraph"/>
        <w:numPr>
          <w:ilvl w:val="0"/>
          <w:numId w:val="4"/>
        </w:numPr>
        <w:jc w:val="both"/>
        <w:rPr>
          <w:rFonts w:cstheme="minorHAnsi"/>
        </w:rPr>
      </w:pPr>
      <w:r w:rsidRPr="004458D4">
        <w:rPr>
          <w:rFonts w:cstheme="minorHAnsi"/>
        </w:rPr>
        <w:t>este interzisa executarea oricarei lucrari la fundatia stâlpilor;</w:t>
      </w:r>
    </w:p>
    <w:p w14:paraId="5B230635" w14:textId="77777777" w:rsidR="00C45367" w:rsidRPr="004458D4" w:rsidRDefault="00C45367" w:rsidP="004458D4">
      <w:pPr>
        <w:pStyle w:val="ListParagraph"/>
        <w:numPr>
          <w:ilvl w:val="0"/>
          <w:numId w:val="4"/>
        </w:numPr>
        <w:jc w:val="both"/>
        <w:rPr>
          <w:rFonts w:cstheme="minorHAnsi"/>
        </w:rPr>
      </w:pPr>
      <w:r w:rsidRPr="004458D4">
        <w:rPr>
          <w:rFonts w:cstheme="minorHAnsi"/>
        </w:rPr>
        <w:t>lucratorii, inclusiv manevrantii autoutilajelor si organele de control trebuie echipati tot timpul</w:t>
      </w:r>
      <w:r w:rsidR="004458D4" w:rsidRPr="004458D4">
        <w:rPr>
          <w:rFonts w:cstheme="minorHAnsi"/>
        </w:rPr>
        <w:t xml:space="preserve"> </w:t>
      </w:r>
      <w:r w:rsidRPr="004458D4">
        <w:rPr>
          <w:rFonts w:cstheme="minorHAnsi"/>
        </w:rPr>
        <w:t>lucrului si cu casca de protectie.</w:t>
      </w:r>
    </w:p>
    <w:p w14:paraId="69B2035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Art.147</w:t>
      </w:r>
    </w:p>
    <w:p w14:paraId="6D37ADA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Urcarea pe stâlpi, indiferent de materialul din care sunt construiti este permisa numai dupa verificarea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prealabila a acestora la baza si pe tot parcursul urcarii. Verificarea trebuie efectuata în conformitate cu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prevederile fisei tehnologice a lucrarii sau a instructiunilor tehnice proprii.</w:t>
      </w:r>
    </w:p>
    <w:p w14:paraId="0C0E83B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Art.148</w:t>
      </w:r>
    </w:p>
    <w:p w14:paraId="23E0C50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Înainte de urcarea pe stâlpi (din lemn sau din metal) trebuie verificat gradul de putrezire sau de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coroziune la nivelul solului sau la 20-25 cm sub nivelul solului la fundatiile aparente.</w:t>
      </w:r>
    </w:p>
    <w:p w14:paraId="00F2549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Art.149</w:t>
      </w:r>
    </w:p>
    <w:p w14:paraId="6BA3D22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Înainte de urcarea pe stâlpii din beton trebuie efectuat un control vizual în zona fundatiei si a consolelor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pentru verificarea integritatii acestora.</w:t>
      </w:r>
    </w:p>
    <w:p w14:paraId="06C3512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Art.150</w:t>
      </w:r>
    </w:p>
    <w:p w14:paraId="0E0D491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 xml:space="preserve">Pentru urcarea si lucrul la înaltime trebuie folosite urmatoarele mijloace certificate, în conformitate 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cu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prevederile fiselor tehnologice sau a normelor tehnice:</w:t>
      </w:r>
    </w:p>
    <w:p w14:paraId="2EBAD8B8" w14:textId="77777777" w:rsidR="00C45367" w:rsidRPr="00182FB0" w:rsidRDefault="00C45367" w:rsidP="00182FB0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182FB0">
        <w:rPr>
          <w:rFonts w:cstheme="minorHAnsi"/>
        </w:rPr>
        <w:t>scari din lemn sau metalice simple, duble sau extensibile;</w:t>
      </w:r>
    </w:p>
    <w:p w14:paraId="5118D5FF" w14:textId="77777777" w:rsidR="00C45367" w:rsidRPr="00182FB0" w:rsidRDefault="00C45367" w:rsidP="00182FB0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182FB0">
        <w:rPr>
          <w:rFonts w:cstheme="minorHAnsi"/>
        </w:rPr>
        <w:t>cârlige pentru urcarea pe stâlpi de lemn sau de beton;</w:t>
      </w:r>
    </w:p>
    <w:p w14:paraId="40D67898" w14:textId="77777777" w:rsidR="00C45367" w:rsidRPr="00182FB0" w:rsidRDefault="00C45367" w:rsidP="00182FB0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182FB0">
        <w:rPr>
          <w:rFonts w:cstheme="minorHAnsi"/>
        </w:rPr>
        <w:t>utilaje speciale (autoscari mecanice, platforme telescopice hidromecanice, autotelescoape cu cos,</w:t>
      </w:r>
      <w:r w:rsidR="00182FB0" w:rsidRPr="00182FB0">
        <w:rPr>
          <w:rFonts w:cstheme="minorHAnsi"/>
        </w:rPr>
        <w:t xml:space="preserve"> </w:t>
      </w:r>
      <w:r w:rsidRPr="00182FB0">
        <w:rPr>
          <w:rFonts w:cstheme="minorHAnsi"/>
        </w:rPr>
        <w:t>platforme ridicatoare cu brate articulate etc.) ;</w:t>
      </w:r>
    </w:p>
    <w:p w14:paraId="7EDD3AB4" w14:textId="77777777" w:rsidR="00C45367" w:rsidRPr="00182FB0" w:rsidRDefault="00C45367" w:rsidP="00182FB0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182FB0">
        <w:rPr>
          <w:rFonts w:cstheme="minorHAnsi"/>
        </w:rPr>
        <w:t>constructii definitive ale stâlpilor adecvate operatiilor de urcare si lucrului la înaltime;</w:t>
      </w:r>
    </w:p>
    <w:p w14:paraId="08220348" w14:textId="77777777" w:rsidR="00C45367" w:rsidRPr="00182FB0" w:rsidRDefault="00C45367" w:rsidP="00182FB0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182FB0">
        <w:rPr>
          <w:rFonts w:cstheme="minorHAnsi"/>
        </w:rPr>
        <w:lastRenderedPageBreak/>
        <w:t>dispozitive de lucru la înaltime (platforme, scari, dispozitive pentru schimbarea elementelor din</w:t>
      </w:r>
      <w:r w:rsidR="00182FB0" w:rsidRPr="00182FB0">
        <w:rPr>
          <w:rFonts w:cstheme="minorHAnsi"/>
        </w:rPr>
        <w:t xml:space="preserve"> </w:t>
      </w:r>
      <w:r w:rsidRPr="00182FB0">
        <w:rPr>
          <w:rFonts w:cstheme="minorHAnsi"/>
        </w:rPr>
        <w:t>lanturile de izolare, carucior, pasitor etc.) .</w:t>
      </w:r>
    </w:p>
    <w:p w14:paraId="1BE4864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Art.151</w:t>
      </w:r>
    </w:p>
    <w:p w14:paraId="28FEF55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La locul de munca aflat la înaltime, trebuie ridicate numai materialele strict necesare. Sculele necesare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executarii diferitelor operatii trebuie pastrate în buzunare speciale sau teci prinse în centura de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siguranta.</w:t>
      </w:r>
    </w:p>
    <w:p w14:paraId="58176F1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Sculele si materialele trebuie sa fie urcate si coborâte pe masura necesitatilor cu funie de ajutor,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interzicându-se aruncarea acestora de la sol la pozitia de lucru sau invers.</w:t>
      </w:r>
    </w:p>
    <w:p w14:paraId="160C8BD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Asezarea chiar temporara a sculelor, dispozitivelor sau a materialelor nefixate pe elementele stâlpilor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liniilor electrice aeriene este interzisa.</w:t>
      </w:r>
    </w:p>
    <w:p w14:paraId="7A5D4E1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Art.152</w:t>
      </w:r>
    </w:p>
    <w:p w14:paraId="688A58F1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Pe stâlpii metalici cu zabrele urcarea si coborârea se fac utilizând tehnologia alpinismului utilitar, prin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asigurarea personalului executant în trei puncte (ambele mâini si un picior sau ambele picioare si o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mâna) . Asigurarea cu unul din cordoanele centurii de siguranta este obligatorie în cazuri deosebite</w:t>
      </w:r>
      <w:r w:rsidR="00182FB0">
        <w:rPr>
          <w:rFonts w:cstheme="minorHAnsi"/>
        </w:rPr>
        <w:t xml:space="preserve">  </w:t>
      </w:r>
      <w:r w:rsidRPr="006E0839">
        <w:rPr>
          <w:rFonts w:cstheme="minorHAnsi"/>
        </w:rPr>
        <w:t>(stâlp acoperit cu chiciura sau zapada) precum si în cazul opririlor pentru odihna sau trecerea peste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obstacole.</w:t>
      </w:r>
    </w:p>
    <w:p w14:paraId="1E830E9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Art.153</w:t>
      </w:r>
    </w:p>
    <w:p w14:paraId="24D26B3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Se interzice urcarea si coborârea directa pe stâlpi de beton acoperiti cu polei.</w:t>
      </w:r>
    </w:p>
    <w:p w14:paraId="376768E8" w14:textId="77777777" w:rsidR="00C45367" w:rsidRPr="00182FB0" w:rsidRDefault="00C45367" w:rsidP="006E0839">
      <w:pPr>
        <w:jc w:val="both"/>
        <w:rPr>
          <w:rFonts w:cstheme="minorHAnsi"/>
          <w:b/>
        </w:rPr>
      </w:pPr>
      <w:r w:rsidRPr="00182FB0">
        <w:rPr>
          <w:rFonts w:cstheme="minorHAnsi"/>
          <w:b/>
        </w:rPr>
        <w:t>8.Lucrul la înaltime utilizând tehnologia alpinismului utilitar</w:t>
      </w:r>
    </w:p>
    <w:p w14:paraId="15305CE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Art.154</w:t>
      </w:r>
    </w:p>
    <w:p w14:paraId="7B68F4D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Lucrul la înaltime trebuie efectuat cu ajutorul alpinismului utilitar (AU) , numai în situatiile de lucru în</w:t>
      </w:r>
      <w:r w:rsidR="00182FB0">
        <w:rPr>
          <w:rFonts w:cstheme="minorHAnsi"/>
        </w:rPr>
        <w:t xml:space="preserve"> </w:t>
      </w:r>
      <w:r w:rsidRPr="006E0839">
        <w:rPr>
          <w:rFonts w:cstheme="minorHAnsi"/>
        </w:rPr>
        <w:t>care toate celelalte tehnologii de lucru la înaltime nu se pot aplica din motive de siguranta a lucratorilor.</w:t>
      </w:r>
    </w:p>
    <w:p w14:paraId="0485BDA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Art.155</w:t>
      </w:r>
    </w:p>
    <w:p w14:paraId="19C9E96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Tehnologia alpinismului utilitar (AU) se aplica, obligatoriu, numai în cadrul unei echipe constituite</w:t>
      </w:r>
      <w:r w:rsidR="00182FB0">
        <w:rPr>
          <w:rFonts w:cstheme="minorHAnsi"/>
        </w:rPr>
        <w:t xml:space="preserve">  </w:t>
      </w:r>
      <w:r w:rsidRPr="006E0839">
        <w:rPr>
          <w:rFonts w:cstheme="minorHAnsi"/>
        </w:rPr>
        <w:t xml:space="preserve">dupa </w:t>
      </w:r>
      <w:r w:rsidR="009E70C7">
        <w:rPr>
          <w:rFonts w:cstheme="minorHAnsi"/>
        </w:rPr>
        <w:t xml:space="preserve"> c</w:t>
      </w:r>
      <w:r w:rsidRPr="006E0839">
        <w:rPr>
          <w:rFonts w:cstheme="minorHAnsi"/>
        </w:rPr>
        <w:t>riterii ferme si sub supraveghere de specialitate perma-nenta, respectându-se prevederile Normei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specifice de securitate a muncii pentru alpinismul utilitar.</w:t>
      </w:r>
    </w:p>
    <w:p w14:paraId="720C6C5C" w14:textId="77777777" w:rsidR="00C45367" w:rsidRPr="009E70C7" w:rsidRDefault="00C45367" w:rsidP="006E0839">
      <w:pPr>
        <w:jc w:val="both"/>
        <w:rPr>
          <w:rFonts w:cstheme="minorHAnsi"/>
          <w:b/>
        </w:rPr>
      </w:pPr>
      <w:r w:rsidRPr="009E70C7">
        <w:rPr>
          <w:rFonts w:cstheme="minorHAnsi"/>
          <w:b/>
        </w:rPr>
        <w:t>9.Prevederi de proiectare privind lucrul la înaltime</w:t>
      </w:r>
    </w:p>
    <w:p w14:paraId="61A5F1F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9.1.Organizarea locului de munca</w:t>
      </w:r>
    </w:p>
    <w:p w14:paraId="36417EC2" w14:textId="77777777" w:rsidR="009E70C7" w:rsidRDefault="009E70C7" w:rsidP="006E0839">
      <w:pPr>
        <w:jc w:val="both"/>
        <w:rPr>
          <w:rFonts w:cstheme="minorHAnsi"/>
        </w:rPr>
      </w:pPr>
    </w:p>
    <w:p w14:paraId="09A89805" w14:textId="77777777" w:rsidR="009E70C7" w:rsidRDefault="009E70C7" w:rsidP="006E0839">
      <w:pPr>
        <w:jc w:val="both"/>
        <w:rPr>
          <w:rFonts w:cstheme="minorHAnsi"/>
        </w:rPr>
      </w:pPr>
    </w:p>
    <w:p w14:paraId="23DCAC7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Art.156</w:t>
      </w:r>
    </w:p>
    <w:p w14:paraId="63D22BD9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Indiferent de domeniul de activitate, amenajarile si dotarile locului de munca amplasat la înaltime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trebuie realizate obligatoriu dupa un proiect tehnic aprobat de organul de specialitate (ex. comisia CTE)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al executantului si de catre beneficiar.</w:t>
      </w:r>
    </w:p>
    <w:p w14:paraId="10E90804" w14:textId="77777777" w:rsidR="00C45367" w:rsidRPr="009E70C7" w:rsidRDefault="00C45367" w:rsidP="006E0839">
      <w:pPr>
        <w:jc w:val="both"/>
        <w:rPr>
          <w:rFonts w:cstheme="minorHAnsi"/>
          <w:b/>
        </w:rPr>
      </w:pPr>
      <w:r w:rsidRPr="009E70C7">
        <w:rPr>
          <w:rFonts w:cstheme="minorHAnsi"/>
          <w:b/>
        </w:rPr>
        <w:t>9.2.Manipulare, transport, depozitare</w:t>
      </w:r>
    </w:p>
    <w:p w14:paraId="56E52F4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Art.157</w:t>
      </w:r>
    </w:p>
    <w:p w14:paraId="3154C9D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Grinzile si planele înclinate trebuie sa aiba o panta maxima de 20%. Latimea minima a planelor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înclinate si a podetelor este de 1m pentru circulatia într-un singur sens.</w:t>
      </w:r>
    </w:p>
    <w:p w14:paraId="1CCFCBF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Art.158</w:t>
      </w:r>
    </w:p>
    <w:p w14:paraId="6ACFB50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Planele înclinate si podetele utilizate la înaltimi peste 0,7 m , fata de sol sau fata de o baza de referinta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artificiala, trebuie prevazute cu balustrade înalte de 1m cu legaturi intermediare si cu borduri laterale de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10-15cm (denumite în contextul normei: "balustrade de protectie" sau "balustrade") .</w:t>
      </w:r>
    </w:p>
    <w:p w14:paraId="3D612E5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Art.159</w:t>
      </w:r>
    </w:p>
    <w:p w14:paraId="543B235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În cazul în care transportul materialelor se face manual, fara mijloace ajutatoare, planele înclinate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trebuie prevazute cu sipci transversale fixate la distante de 20-40 cm.</w:t>
      </w:r>
    </w:p>
    <w:p w14:paraId="7BC847E6" w14:textId="77777777" w:rsidR="00C45367" w:rsidRPr="009E70C7" w:rsidRDefault="00C45367" w:rsidP="006E0839">
      <w:pPr>
        <w:jc w:val="both"/>
        <w:rPr>
          <w:rFonts w:cstheme="minorHAnsi"/>
          <w:b/>
        </w:rPr>
      </w:pPr>
      <w:r w:rsidRPr="009E70C7">
        <w:rPr>
          <w:rFonts w:cstheme="minorHAnsi"/>
          <w:b/>
        </w:rPr>
        <w:t>9.3.Mijloace colective de protectie</w:t>
      </w:r>
    </w:p>
    <w:p w14:paraId="4D7B4DB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Art.160</w:t>
      </w:r>
    </w:p>
    <w:p w14:paraId="0E608B5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Platforma de lucru trebuie prevazuta cu balustrade pe cele trei laturi exterioare, formate din minimum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 xml:space="preserve">doua elemente paralele dintre care primul montat la 1m de suprafata platformei prinse de bare </w:t>
      </w:r>
      <w:r w:rsidR="009E70C7">
        <w:rPr>
          <w:rFonts w:cstheme="minorHAnsi"/>
        </w:rPr>
        <w:t xml:space="preserve">vertical </w:t>
      </w:r>
      <w:r w:rsidRPr="006E0839">
        <w:rPr>
          <w:rFonts w:cstheme="minorHAnsi"/>
        </w:rPr>
        <w:t>prevazute la distante maxime de 1,5 m. Barele verticale si bordurile (scânduri de 10-15 cm latime) se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monteaza la nivelul suprafetei platformei în suporti speciali prevazuti în acest scop. Balustrada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(elementii orizontali si barele verticale) trebuie sa reziste la o forta orizontala de 80 daN aplicata la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jumatatea distantei dintre doua bare verticale sau la o forta dinamica de 50 daN aplicata în acelasi punct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fara ca sageata sa depaseasca 30 mm.</w:t>
      </w:r>
    </w:p>
    <w:p w14:paraId="28CE751A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Art.161</w:t>
      </w:r>
    </w:p>
    <w:p w14:paraId="136F40E3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Este interzisa înclinarea scarilor (altele decât cele fixate) peste 600. Intre 600-800 înclinare, trebuie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folosite scari fixe, cu balustrade, iar peste 800 înclinare, scarile fixe trebuie prevazute cu aparatori tip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colivie si cu întreruperi pentru odihna la maximum 4 m.</w:t>
      </w:r>
    </w:p>
    <w:p w14:paraId="2E190128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Art.162</w:t>
      </w:r>
    </w:p>
    <w:p w14:paraId="104E3A5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Atât la scarile de lemn fixe, cât si la cele portative, treptele trebuie încastrate în ramele longitudinale si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dotate cu prag de minimum 2 cm.</w:t>
      </w:r>
    </w:p>
    <w:p w14:paraId="242006A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lastRenderedPageBreak/>
        <w:t>Art.163</w:t>
      </w:r>
    </w:p>
    <w:p w14:paraId="7BABE43E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 xml:space="preserve">Rampele de urcare trebuie montate cu o înclinare de cel mult 1:3, iar la fiecare 30-40 cm, trebuie </w:t>
      </w:r>
      <w:r w:rsidR="009E70C7">
        <w:rPr>
          <w:rFonts w:cstheme="minorHAnsi"/>
        </w:rPr>
        <w:t xml:space="preserve">battue </w:t>
      </w:r>
      <w:r w:rsidRPr="006E0839">
        <w:rPr>
          <w:rFonts w:cstheme="minorHAnsi"/>
        </w:rPr>
        <w:t>sipci transversale cu o sectiune de 4x6 cm2, pe toata latimea rampei.</w:t>
      </w:r>
    </w:p>
    <w:p w14:paraId="0C602BD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Art.164</w:t>
      </w:r>
    </w:p>
    <w:p w14:paraId="607EA0C2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Rampele de acces pentru executarea lucrarilor pe acoperisuri, luminatoare etc., trebuie sa aiba o latime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minima de 0,6 m. Trebuie asigurate masuri speciale împotriva alunecarii.</w:t>
      </w:r>
    </w:p>
    <w:p w14:paraId="74EA218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Art.165</w:t>
      </w:r>
    </w:p>
    <w:p w14:paraId="5514CC7F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 xml:space="preserve">Scarile rezemate pe perete trebuie sa aiba latimea treptei inferioare de cel putin 50 cm, pentru </w:t>
      </w:r>
      <w:r w:rsidR="009E70C7">
        <w:rPr>
          <w:rFonts w:cstheme="minorHAnsi"/>
        </w:rPr>
        <w:t xml:space="preserve"> r</w:t>
      </w:r>
      <w:r w:rsidRPr="006E0839">
        <w:rPr>
          <w:rFonts w:cstheme="minorHAnsi"/>
        </w:rPr>
        <w:t>ealizarea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unei bune stabilitati.</w:t>
      </w:r>
    </w:p>
    <w:p w14:paraId="19F6149B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Art.166</w:t>
      </w:r>
    </w:p>
    <w:p w14:paraId="10814A7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Platformele trebuie sa se realizeze astfel încât sa permita accesul, lipsit de pericole, la toate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subansamblele situate la nivelul respectiv.</w:t>
      </w:r>
    </w:p>
    <w:p w14:paraId="4B117325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Art.167</w:t>
      </w:r>
    </w:p>
    <w:p w14:paraId="777B1EB7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Podinele trebuie dimensionate la sarcina maxima data de greutatea lucratorilor care lucreaza pe ele si a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materialelor ce se folosesc în timpul lucrului.</w:t>
      </w:r>
    </w:p>
    <w:p w14:paraId="49564F3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Art.168</w:t>
      </w:r>
    </w:p>
    <w:p w14:paraId="0F2A9B46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Rampele de acces pentru circulatia lucratorilor trebuie confectionate numai din panouri bine legate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între ele, cu o latime de cel putin 1 m, daca se circula într-un sens si de cel putin 1,5 m, daca se circula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în ambele sensuri.</w:t>
      </w:r>
    </w:p>
    <w:p w14:paraId="7093842C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Art.169</w:t>
      </w:r>
    </w:p>
    <w:p w14:paraId="66429194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Grosimea dulapilor din care se confectioneaza podina trebuie sa fie de cel putin 6 cm, iar în cazul în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care se transporta materiale grele, grosimea trebuie determinata prin calcul.</w:t>
      </w:r>
    </w:p>
    <w:p w14:paraId="22D7D5E0" w14:textId="77777777" w:rsidR="00C45367" w:rsidRPr="006E0839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Art.170</w:t>
      </w:r>
    </w:p>
    <w:p w14:paraId="4D34B68F" w14:textId="77777777" w:rsidR="00D62915" w:rsidRDefault="00C45367" w:rsidP="006E0839">
      <w:pPr>
        <w:jc w:val="both"/>
        <w:rPr>
          <w:rFonts w:cstheme="minorHAnsi"/>
        </w:rPr>
      </w:pPr>
      <w:r w:rsidRPr="006E0839">
        <w:rPr>
          <w:rFonts w:cstheme="minorHAnsi"/>
        </w:rPr>
        <w:t>Locurile de primire a materialelor necesare desfasurarii activitatii vor fi amenajate conform proiectului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tehnic elaborat în functie de configuratia locului de amplasare si necesarul de materiale. Proiectul</w:t>
      </w:r>
      <w:r w:rsidR="009E70C7">
        <w:rPr>
          <w:rFonts w:cstheme="minorHAnsi"/>
        </w:rPr>
        <w:t xml:space="preserve"> </w:t>
      </w:r>
      <w:r w:rsidRPr="006E0839">
        <w:rPr>
          <w:rFonts w:cstheme="minorHAnsi"/>
        </w:rPr>
        <w:t>tehnic va fi aprobat de persoana juridica în drept si va fi adaptat ori de câte ori conditiile de munca se</w:t>
      </w:r>
      <w:r w:rsidR="009E70C7">
        <w:rPr>
          <w:rFonts w:cstheme="minorHAnsi"/>
        </w:rPr>
        <w:t xml:space="preserve">  </w:t>
      </w:r>
      <w:r w:rsidRPr="006E0839">
        <w:rPr>
          <w:rFonts w:cstheme="minorHAnsi"/>
        </w:rPr>
        <w:t>vor modifica.</w:t>
      </w:r>
    </w:p>
    <w:p w14:paraId="7A4C7106" w14:textId="77777777" w:rsidR="009E70C7" w:rsidRDefault="009E70C7" w:rsidP="009E70C7">
      <w:pPr>
        <w:jc w:val="right"/>
        <w:rPr>
          <w:rFonts w:cstheme="minorHAnsi"/>
        </w:rPr>
      </w:pPr>
      <w:r>
        <w:rPr>
          <w:rFonts w:cstheme="minorHAnsi"/>
        </w:rPr>
        <w:t>Aprobat,</w:t>
      </w:r>
    </w:p>
    <w:p w14:paraId="6198F4A7" w14:textId="77777777" w:rsidR="009E70C7" w:rsidRPr="006E0839" w:rsidRDefault="009E70C7" w:rsidP="009E70C7">
      <w:pPr>
        <w:jc w:val="right"/>
        <w:rPr>
          <w:rFonts w:cstheme="minorHAnsi"/>
        </w:rPr>
      </w:pPr>
      <w:r>
        <w:rPr>
          <w:rFonts w:cstheme="minorHAnsi"/>
        </w:rPr>
        <w:t>Reprezentant legal</w:t>
      </w:r>
    </w:p>
    <w:sectPr w:rsidR="009E70C7" w:rsidRPr="006E08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75D35" w14:textId="77777777" w:rsidR="006F4494" w:rsidRDefault="006F4494" w:rsidP="009E70C7">
      <w:pPr>
        <w:spacing w:after="0" w:line="240" w:lineRule="auto"/>
      </w:pPr>
      <w:r>
        <w:separator/>
      </w:r>
    </w:p>
  </w:endnote>
  <w:endnote w:type="continuationSeparator" w:id="0">
    <w:p w14:paraId="42034B6B" w14:textId="77777777" w:rsidR="006F4494" w:rsidRDefault="006F4494" w:rsidP="009E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99659" w14:textId="77777777" w:rsidR="009916AD" w:rsidRDefault="009916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B9FA9" w14:textId="77777777" w:rsidR="009916AD" w:rsidRDefault="009916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283BE" w14:textId="77777777" w:rsidR="009916AD" w:rsidRDefault="009916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00019" w14:textId="77777777" w:rsidR="006F4494" w:rsidRDefault="006F4494" w:rsidP="009E70C7">
      <w:pPr>
        <w:spacing w:after="0" w:line="240" w:lineRule="auto"/>
      </w:pPr>
      <w:r>
        <w:separator/>
      </w:r>
    </w:p>
  </w:footnote>
  <w:footnote w:type="continuationSeparator" w:id="0">
    <w:p w14:paraId="71294E84" w14:textId="77777777" w:rsidR="006F4494" w:rsidRDefault="006F4494" w:rsidP="009E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DEF9C" w14:textId="77777777" w:rsidR="009E70C7" w:rsidRDefault="006F4494">
    <w:pPr>
      <w:pStyle w:val="Header"/>
    </w:pPr>
    <w:r>
      <w:rPr>
        <w:noProof/>
      </w:rPr>
      <w:pict w14:anchorId="206F42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83.7pt;height:76.1pt;rotation:315;z-index:-251658752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ROOFING FDA MONTAJE SRL-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DACC7" w14:textId="77777777" w:rsidR="009916AD" w:rsidRDefault="009916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40275" w14:textId="77777777" w:rsidR="009E70C7" w:rsidRDefault="009E70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772E9"/>
    <w:multiLevelType w:val="hybridMultilevel"/>
    <w:tmpl w:val="2EDC26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3168F"/>
    <w:multiLevelType w:val="hybridMultilevel"/>
    <w:tmpl w:val="C1AC82FC"/>
    <w:lvl w:ilvl="0" w:tplc="E252F00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034FA"/>
    <w:multiLevelType w:val="hybridMultilevel"/>
    <w:tmpl w:val="529CAC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F0B"/>
    <w:multiLevelType w:val="hybridMultilevel"/>
    <w:tmpl w:val="8342E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70491"/>
    <w:multiLevelType w:val="hybridMultilevel"/>
    <w:tmpl w:val="B00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51633"/>
    <w:multiLevelType w:val="hybridMultilevel"/>
    <w:tmpl w:val="A8E87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F0B"/>
    <w:rsid w:val="00052B0F"/>
    <w:rsid w:val="00090AA3"/>
    <w:rsid w:val="00182FB0"/>
    <w:rsid w:val="001A2BC8"/>
    <w:rsid w:val="001B1FC4"/>
    <w:rsid w:val="001F6F0B"/>
    <w:rsid w:val="00251B10"/>
    <w:rsid w:val="00284C14"/>
    <w:rsid w:val="00340A46"/>
    <w:rsid w:val="004458D4"/>
    <w:rsid w:val="0045221E"/>
    <w:rsid w:val="00502C97"/>
    <w:rsid w:val="00505AA2"/>
    <w:rsid w:val="005D47B9"/>
    <w:rsid w:val="006E0839"/>
    <w:rsid w:val="006F4494"/>
    <w:rsid w:val="007A671D"/>
    <w:rsid w:val="007B104B"/>
    <w:rsid w:val="009916AD"/>
    <w:rsid w:val="00997B5C"/>
    <w:rsid w:val="009D25D2"/>
    <w:rsid w:val="009E70C7"/>
    <w:rsid w:val="00B70B53"/>
    <w:rsid w:val="00B94B43"/>
    <w:rsid w:val="00C012BD"/>
    <w:rsid w:val="00C45367"/>
    <w:rsid w:val="00CC1E91"/>
    <w:rsid w:val="00D134FF"/>
    <w:rsid w:val="00D62915"/>
    <w:rsid w:val="00DC512B"/>
    <w:rsid w:val="00EE0235"/>
    <w:rsid w:val="00F458AE"/>
    <w:rsid w:val="00F6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85E0167"/>
  <w15:docId w15:val="{7F580F0E-6998-4BE0-9D6A-ED82CE2F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8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7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0C7"/>
  </w:style>
  <w:style w:type="paragraph" w:styleId="Footer">
    <w:name w:val="footer"/>
    <w:basedOn w:val="Normal"/>
    <w:link w:val="FooterChar"/>
    <w:uiPriority w:val="99"/>
    <w:unhideWhenUsed/>
    <w:rsid w:val="009E7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0C7"/>
  </w:style>
  <w:style w:type="paragraph" w:styleId="BalloonText">
    <w:name w:val="Balloon Text"/>
    <w:basedOn w:val="Normal"/>
    <w:link w:val="BalloonTextChar"/>
    <w:uiPriority w:val="99"/>
    <w:semiHidden/>
    <w:unhideWhenUsed/>
    <w:rsid w:val="00DC5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1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083B2-062D-4EF6-827D-69A93117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6532</Words>
  <Characters>37892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petrisor</dc:creator>
  <cp:lastModifiedBy>User</cp:lastModifiedBy>
  <cp:revision>3</cp:revision>
  <cp:lastPrinted>2019-06-18T05:55:00Z</cp:lastPrinted>
  <dcterms:created xsi:type="dcterms:W3CDTF">2019-11-25T08:14:00Z</dcterms:created>
  <dcterms:modified xsi:type="dcterms:W3CDTF">2020-12-02T09:23:00Z</dcterms:modified>
</cp:coreProperties>
</file>